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26" w:rsidRDefault="00CF1526">
      <w:pPr>
        <w:jc w:val="center"/>
        <w:rPr>
          <w:rFonts w:ascii="楷体" w:eastAsia="楷体" w:hAnsi="楷体"/>
          <w:b/>
          <w:bCs/>
          <w:color w:val="000000" w:themeColor="text1"/>
          <w:sz w:val="44"/>
          <w:szCs w:val="44"/>
        </w:rPr>
      </w:pPr>
      <w:bookmarkStart w:id="0" w:name="_GoBack"/>
      <w:bookmarkEnd w:id="0"/>
    </w:p>
    <w:p w:rsidR="00CF1526" w:rsidRDefault="00A738F6">
      <w:pPr>
        <w:jc w:val="center"/>
        <w:rPr>
          <w:rFonts w:ascii="楷体" w:eastAsia="楷体" w:hAnsi="楷体"/>
          <w:b/>
          <w:bCs/>
          <w:color w:val="000000" w:themeColor="text1"/>
          <w:sz w:val="44"/>
          <w:szCs w:val="44"/>
        </w:rPr>
      </w:pPr>
      <w:r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第三届长三角力学论坛（第一轮通知）</w:t>
      </w:r>
    </w:p>
    <w:p w:rsidR="00CF1526" w:rsidRDefault="00A738F6">
      <w:pPr>
        <w:jc w:val="center"/>
        <w:rPr>
          <w:rFonts w:ascii="楷体" w:eastAsia="楷体" w:hAnsi="楷体"/>
          <w:color w:val="000000" w:themeColor="text1"/>
          <w:sz w:val="28"/>
          <w:szCs w:val="28"/>
        </w:rPr>
      </w:pPr>
      <w:r>
        <w:rPr>
          <w:rFonts w:ascii="楷体" w:eastAsia="楷体" w:hAnsi="楷体" w:hint="eastAsia"/>
          <w:color w:val="000000" w:themeColor="text1"/>
          <w:sz w:val="28"/>
          <w:szCs w:val="28"/>
        </w:rPr>
        <w:t>202</w:t>
      </w:r>
      <w:r>
        <w:rPr>
          <w:rFonts w:ascii="楷体" w:eastAsia="楷体" w:hAnsi="楷体"/>
          <w:color w:val="000000" w:themeColor="text1"/>
          <w:sz w:val="28"/>
          <w:szCs w:val="28"/>
        </w:rPr>
        <w:t>2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年</w:t>
      </w:r>
      <w:r>
        <w:rPr>
          <w:rFonts w:ascii="楷体" w:eastAsia="楷体" w:hAnsi="楷体"/>
          <w:color w:val="000000" w:themeColor="text1"/>
          <w:sz w:val="28"/>
          <w:szCs w:val="28"/>
        </w:rPr>
        <w:t>8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月</w:t>
      </w:r>
      <w:r>
        <w:rPr>
          <w:rFonts w:ascii="楷体" w:eastAsia="楷体" w:hAnsi="楷体"/>
          <w:color w:val="000000" w:themeColor="text1"/>
          <w:sz w:val="28"/>
          <w:szCs w:val="28"/>
        </w:rPr>
        <w:t>19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-</w:t>
      </w:r>
      <w:r>
        <w:rPr>
          <w:rFonts w:ascii="楷体" w:eastAsia="楷体" w:hAnsi="楷体"/>
          <w:color w:val="000000" w:themeColor="text1"/>
          <w:sz w:val="28"/>
          <w:szCs w:val="28"/>
        </w:rPr>
        <w:t>22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日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 xml:space="preserve">  </w:t>
      </w:r>
      <w:r>
        <w:rPr>
          <w:rFonts w:ascii="楷体" w:eastAsia="楷体" w:hAnsi="楷体" w:hint="eastAsia"/>
          <w:color w:val="000000" w:themeColor="text1"/>
          <w:sz w:val="28"/>
          <w:szCs w:val="28"/>
        </w:rPr>
        <w:t>安徽省合肥市</w:t>
      </w:r>
    </w:p>
    <w:p w:rsidR="00CF1526" w:rsidRDefault="00CF1526">
      <w:pPr>
        <w:jc w:val="center"/>
        <w:rPr>
          <w:rFonts w:ascii="楷体" w:eastAsia="楷体" w:hAnsi="楷体"/>
          <w:color w:val="000000" w:themeColor="text1"/>
          <w:sz w:val="28"/>
          <w:szCs w:val="28"/>
        </w:rPr>
      </w:pPr>
    </w:p>
    <w:p w:rsidR="00CF1526" w:rsidRDefault="00A738F6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 xml:space="preserve">    </w:t>
      </w:r>
      <w:r>
        <w:rPr>
          <w:rFonts w:ascii="仿宋" w:eastAsia="仿宋" w:hAnsi="仿宋" w:hint="eastAsia"/>
          <w:bCs/>
          <w:sz w:val="28"/>
          <w:szCs w:val="28"/>
        </w:rPr>
        <w:t>为了促进长三角地区</w:t>
      </w:r>
      <w:r>
        <w:rPr>
          <w:rFonts w:ascii="仿宋" w:eastAsia="仿宋" w:hAnsi="仿宋" w:hint="eastAsia"/>
          <w:bCs/>
          <w:sz w:val="28"/>
          <w:szCs w:val="28"/>
        </w:rPr>
        <w:t>力学学科的</w:t>
      </w:r>
      <w:r>
        <w:rPr>
          <w:rFonts w:ascii="仿宋" w:eastAsia="仿宋" w:hAnsi="仿宋" w:hint="eastAsia"/>
          <w:bCs/>
          <w:sz w:val="28"/>
          <w:szCs w:val="28"/>
        </w:rPr>
        <w:t>学术交流</w:t>
      </w:r>
      <w:r>
        <w:rPr>
          <w:rFonts w:ascii="仿宋" w:eastAsia="仿宋" w:hAnsi="仿宋" w:hint="eastAsia"/>
          <w:bCs/>
          <w:sz w:val="28"/>
          <w:szCs w:val="28"/>
        </w:rPr>
        <w:t>、</w:t>
      </w:r>
      <w:r>
        <w:rPr>
          <w:rFonts w:ascii="仿宋" w:eastAsia="仿宋" w:hAnsi="仿宋" w:hint="eastAsia"/>
          <w:bCs/>
          <w:sz w:val="28"/>
          <w:szCs w:val="28"/>
        </w:rPr>
        <w:t>科技发展</w:t>
      </w:r>
      <w:r>
        <w:rPr>
          <w:rFonts w:ascii="仿宋" w:eastAsia="仿宋" w:hAnsi="仿宋" w:hint="eastAsia"/>
          <w:bCs/>
          <w:sz w:val="28"/>
          <w:szCs w:val="28"/>
        </w:rPr>
        <w:t>和高校教学水平提升</w:t>
      </w:r>
      <w:r>
        <w:rPr>
          <w:rFonts w:ascii="仿宋" w:eastAsia="仿宋" w:hAnsi="仿宋" w:hint="eastAsia"/>
          <w:bCs/>
          <w:sz w:val="28"/>
          <w:szCs w:val="28"/>
        </w:rPr>
        <w:t>，依据</w:t>
      </w:r>
      <w:r>
        <w:rPr>
          <w:rFonts w:ascii="仿宋" w:eastAsia="仿宋" w:hAnsi="仿宋" w:hint="eastAsia"/>
          <w:bCs/>
          <w:sz w:val="28"/>
          <w:szCs w:val="28"/>
        </w:rPr>
        <w:t>2</w:t>
      </w:r>
      <w:r>
        <w:rPr>
          <w:rFonts w:ascii="仿宋" w:eastAsia="仿宋" w:hAnsi="仿宋"/>
          <w:bCs/>
          <w:sz w:val="28"/>
          <w:szCs w:val="28"/>
        </w:rPr>
        <w:t>02</w:t>
      </w:r>
      <w:r>
        <w:rPr>
          <w:rFonts w:ascii="仿宋" w:eastAsia="仿宋" w:hAnsi="仿宋" w:hint="eastAsia"/>
          <w:bCs/>
          <w:sz w:val="28"/>
          <w:szCs w:val="28"/>
        </w:rPr>
        <w:t>1</w:t>
      </w:r>
      <w:r>
        <w:rPr>
          <w:rFonts w:ascii="仿宋" w:eastAsia="仿宋" w:hAnsi="仿宋" w:hint="eastAsia"/>
          <w:bCs/>
          <w:sz w:val="28"/>
          <w:szCs w:val="28"/>
        </w:rPr>
        <w:t>和</w:t>
      </w:r>
      <w:r>
        <w:rPr>
          <w:rFonts w:ascii="仿宋" w:eastAsia="仿宋" w:hAnsi="仿宋" w:hint="eastAsia"/>
          <w:bCs/>
          <w:sz w:val="28"/>
          <w:szCs w:val="28"/>
        </w:rPr>
        <w:t>2022</w:t>
      </w:r>
      <w:r>
        <w:rPr>
          <w:rFonts w:ascii="仿宋" w:eastAsia="仿宋" w:hAnsi="仿宋" w:hint="eastAsia"/>
          <w:bCs/>
          <w:sz w:val="28"/>
          <w:szCs w:val="28"/>
        </w:rPr>
        <w:t>年度</w:t>
      </w:r>
      <w:r>
        <w:rPr>
          <w:rFonts w:ascii="仿宋" w:eastAsia="仿宋" w:hAnsi="仿宋" w:hint="eastAsia"/>
          <w:bCs/>
          <w:sz w:val="28"/>
          <w:szCs w:val="28"/>
        </w:rPr>
        <w:t>长三角力学共同体</w:t>
      </w:r>
      <w:r>
        <w:rPr>
          <w:rFonts w:ascii="仿宋" w:eastAsia="仿宋" w:hAnsi="仿宋" w:hint="eastAsia"/>
          <w:bCs/>
          <w:sz w:val="28"/>
          <w:szCs w:val="28"/>
        </w:rPr>
        <w:t>（安徽省力学学会、江苏省力学学会、上海市力学学会、浙江省力学学会）</w:t>
      </w:r>
      <w:r>
        <w:rPr>
          <w:rFonts w:ascii="仿宋" w:eastAsia="仿宋" w:hAnsi="仿宋" w:hint="eastAsia"/>
          <w:bCs/>
          <w:sz w:val="28"/>
          <w:szCs w:val="28"/>
        </w:rPr>
        <w:t>工作会议的安排，第三届</w:t>
      </w:r>
      <w:r>
        <w:rPr>
          <w:rFonts w:ascii="仿宋" w:eastAsia="仿宋" w:hAnsi="仿宋" w:hint="eastAsia"/>
          <w:bCs/>
          <w:sz w:val="28"/>
          <w:szCs w:val="28"/>
        </w:rPr>
        <w:t>长三角力学论坛</w:t>
      </w:r>
      <w:r>
        <w:rPr>
          <w:rFonts w:ascii="仿宋" w:eastAsia="仿宋" w:hAnsi="仿宋" w:hint="eastAsia"/>
          <w:bCs/>
          <w:sz w:val="28"/>
          <w:szCs w:val="28"/>
        </w:rPr>
        <w:t>将于</w:t>
      </w:r>
      <w:r>
        <w:rPr>
          <w:rFonts w:ascii="仿宋" w:eastAsia="仿宋" w:hAnsi="仿宋" w:hint="eastAsia"/>
          <w:bCs/>
          <w:sz w:val="28"/>
          <w:szCs w:val="28"/>
        </w:rPr>
        <w:t>202</w:t>
      </w:r>
      <w:r>
        <w:rPr>
          <w:rFonts w:ascii="仿宋" w:eastAsia="仿宋" w:hAnsi="仿宋" w:hint="eastAsia"/>
          <w:bCs/>
          <w:sz w:val="28"/>
          <w:szCs w:val="28"/>
        </w:rPr>
        <w:t>2</w:t>
      </w:r>
      <w:r>
        <w:rPr>
          <w:rFonts w:ascii="仿宋" w:eastAsia="仿宋" w:hAnsi="仿宋" w:hint="eastAsia"/>
          <w:bCs/>
          <w:sz w:val="28"/>
          <w:szCs w:val="28"/>
        </w:rPr>
        <w:t>年</w:t>
      </w:r>
      <w:r>
        <w:rPr>
          <w:rFonts w:ascii="仿宋" w:eastAsia="仿宋" w:hAnsi="仿宋" w:hint="eastAsia"/>
          <w:bCs/>
          <w:sz w:val="28"/>
          <w:szCs w:val="28"/>
        </w:rPr>
        <w:t>8</w:t>
      </w:r>
      <w:r>
        <w:rPr>
          <w:rFonts w:ascii="仿宋" w:eastAsia="仿宋" w:hAnsi="仿宋" w:hint="eastAsia"/>
          <w:bCs/>
          <w:sz w:val="28"/>
          <w:szCs w:val="28"/>
        </w:rPr>
        <w:t>月</w:t>
      </w:r>
      <w:r>
        <w:rPr>
          <w:rFonts w:ascii="仿宋" w:eastAsia="仿宋" w:hAnsi="仿宋" w:hint="eastAsia"/>
          <w:bCs/>
          <w:sz w:val="28"/>
          <w:szCs w:val="28"/>
        </w:rPr>
        <w:t>19</w:t>
      </w:r>
      <w:r>
        <w:rPr>
          <w:rFonts w:ascii="仿宋" w:eastAsia="仿宋" w:hAnsi="仿宋" w:hint="eastAsia"/>
          <w:bCs/>
          <w:sz w:val="28"/>
          <w:szCs w:val="28"/>
        </w:rPr>
        <w:t>-2</w:t>
      </w:r>
      <w:r>
        <w:rPr>
          <w:rFonts w:ascii="仿宋" w:eastAsia="仿宋" w:hAnsi="仿宋" w:hint="eastAsia"/>
          <w:bCs/>
          <w:sz w:val="28"/>
          <w:szCs w:val="28"/>
        </w:rPr>
        <w:t>2</w:t>
      </w:r>
      <w:r>
        <w:rPr>
          <w:rFonts w:ascii="仿宋" w:eastAsia="仿宋" w:hAnsi="仿宋" w:hint="eastAsia"/>
          <w:bCs/>
          <w:sz w:val="28"/>
          <w:szCs w:val="28"/>
        </w:rPr>
        <w:t>日在</w:t>
      </w:r>
      <w:r>
        <w:rPr>
          <w:rFonts w:ascii="仿宋" w:eastAsia="仿宋" w:hAnsi="仿宋" w:hint="eastAsia"/>
          <w:bCs/>
          <w:sz w:val="28"/>
          <w:szCs w:val="28"/>
        </w:rPr>
        <w:t>安徽省合肥市举办。本次会议由长三角力学共同体主办，安徽省力学学会和中国科学技术大学工程科学学院共同承办。</w:t>
      </w:r>
    </w:p>
    <w:p w:rsidR="00CF1526" w:rsidRDefault="00A738F6">
      <w:pPr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力学论坛将邀请长三角地区力学知名专家做大会邀请报告，同时就力学所有学科的教学、科研、工程应用、科普等方面组织分会场交流。现热忱邀请长三角各省市力学同仁报名参会交流。</w:t>
      </w:r>
    </w:p>
    <w:p w:rsidR="00CF1526" w:rsidRDefault="00A738F6">
      <w:pPr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本次会议注册费</w:t>
      </w:r>
      <w:r>
        <w:rPr>
          <w:rFonts w:ascii="仿宋" w:eastAsia="仿宋" w:hAnsi="仿宋" w:hint="eastAsia"/>
          <w:bCs/>
          <w:sz w:val="28"/>
          <w:szCs w:val="28"/>
        </w:rPr>
        <w:t>1200</w:t>
      </w:r>
      <w:r>
        <w:rPr>
          <w:rFonts w:ascii="仿宋" w:eastAsia="仿宋" w:hAnsi="仿宋" w:hint="eastAsia"/>
          <w:bCs/>
          <w:sz w:val="28"/>
          <w:szCs w:val="28"/>
        </w:rPr>
        <w:t>元，差旅、食宿自理。</w:t>
      </w:r>
    </w:p>
    <w:p w:rsidR="00CF1526" w:rsidRDefault="00CF1526">
      <w:pPr>
        <w:ind w:firstLineChars="200" w:firstLine="560"/>
        <w:jc w:val="left"/>
        <w:rPr>
          <w:rFonts w:ascii="仿宋" w:eastAsia="仿宋" w:hAnsi="仿宋"/>
          <w:bCs/>
          <w:sz w:val="28"/>
          <w:szCs w:val="28"/>
        </w:rPr>
      </w:pPr>
    </w:p>
    <w:p w:rsidR="00CF1526" w:rsidRDefault="00A738F6">
      <w:pPr>
        <w:jc w:val="righ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安徽省力学学会（代章）、江苏省力学学会</w:t>
      </w:r>
      <w:r>
        <w:rPr>
          <w:rFonts w:ascii="仿宋" w:eastAsia="仿宋" w:hAnsi="仿宋" w:hint="eastAsia"/>
          <w:bCs/>
          <w:sz w:val="28"/>
          <w:szCs w:val="28"/>
        </w:rPr>
        <w:t xml:space="preserve"> </w:t>
      </w:r>
      <w:r>
        <w:rPr>
          <w:rFonts w:ascii="仿宋" w:eastAsia="仿宋" w:hAnsi="仿宋" w:hint="eastAsia"/>
          <w:bCs/>
          <w:sz w:val="28"/>
          <w:szCs w:val="28"/>
        </w:rPr>
        <w:t>、</w:t>
      </w:r>
    </w:p>
    <w:p w:rsidR="00CF1526" w:rsidRDefault="00A738F6">
      <w:pPr>
        <w:jc w:val="righ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上海市力学学会、浙江省力学学会</w:t>
      </w:r>
    </w:p>
    <w:p w:rsidR="00CF1526" w:rsidRDefault="00A738F6">
      <w:pPr>
        <w:jc w:val="righ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2022</w:t>
      </w:r>
      <w:r>
        <w:rPr>
          <w:rFonts w:ascii="仿宋" w:eastAsia="仿宋" w:hAnsi="仿宋" w:hint="eastAsia"/>
          <w:bCs/>
          <w:sz w:val="28"/>
          <w:szCs w:val="28"/>
        </w:rPr>
        <w:t>年</w:t>
      </w:r>
      <w:r>
        <w:rPr>
          <w:rFonts w:ascii="仿宋" w:eastAsia="仿宋" w:hAnsi="仿宋" w:hint="eastAsia"/>
          <w:bCs/>
          <w:sz w:val="28"/>
          <w:szCs w:val="28"/>
        </w:rPr>
        <w:t>7</w:t>
      </w:r>
      <w:r>
        <w:rPr>
          <w:rFonts w:ascii="仿宋" w:eastAsia="仿宋" w:hAnsi="仿宋" w:hint="eastAsia"/>
          <w:bCs/>
          <w:sz w:val="28"/>
          <w:szCs w:val="28"/>
        </w:rPr>
        <w:t>月</w:t>
      </w:r>
      <w:r>
        <w:rPr>
          <w:rFonts w:ascii="仿宋" w:eastAsia="仿宋" w:hAnsi="仿宋" w:hint="eastAsia"/>
          <w:bCs/>
          <w:sz w:val="28"/>
          <w:szCs w:val="28"/>
        </w:rPr>
        <w:t>10</w:t>
      </w:r>
      <w:r>
        <w:rPr>
          <w:rFonts w:ascii="仿宋" w:eastAsia="仿宋" w:hAnsi="仿宋" w:hint="eastAsia"/>
          <w:bCs/>
          <w:sz w:val="28"/>
          <w:szCs w:val="28"/>
        </w:rPr>
        <w:t>日</w:t>
      </w:r>
    </w:p>
    <w:p w:rsidR="00CF1526" w:rsidRDefault="00CF1526">
      <w:pPr>
        <w:widowControl/>
        <w:spacing w:line="360" w:lineRule="auto"/>
        <w:jc w:val="left"/>
        <w:rPr>
          <w:rFonts w:ascii="楷体" w:eastAsia="楷体" w:hAnsi="楷体" w:cs="Arial"/>
          <w:color w:val="000000"/>
          <w:szCs w:val="24"/>
        </w:rPr>
      </w:pPr>
    </w:p>
    <w:p w:rsidR="00CF1526" w:rsidRDefault="00A738F6">
      <w:pPr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会务联系人：</w:t>
      </w:r>
    </w:p>
    <w:p w:rsidR="00CF1526" w:rsidRDefault="00A738F6">
      <w:pPr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黄颖青：</w:t>
      </w:r>
      <w:r>
        <w:rPr>
          <w:rFonts w:ascii="仿宋" w:eastAsia="仿宋" w:hAnsi="仿宋" w:hint="eastAsia"/>
          <w:bCs/>
          <w:sz w:val="28"/>
          <w:szCs w:val="28"/>
        </w:rPr>
        <w:t>1396500</w:t>
      </w:r>
      <w:hyperlink r:id="rId9" w:history="1">
        <w:r>
          <w:rPr>
            <w:rFonts w:ascii="仿宋" w:eastAsia="仿宋" w:hAnsi="仿宋" w:hint="eastAsia"/>
            <w:bCs/>
            <w:sz w:val="28"/>
            <w:szCs w:val="28"/>
          </w:rPr>
          <w:t>0204</w:t>
        </w:r>
        <w:r>
          <w:rPr>
            <w:rFonts w:ascii="仿宋" w:eastAsia="仿宋" w:hAnsi="仿宋" w:hint="eastAsia"/>
            <w:bCs/>
            <w:sz w:val="28"/>
            <w:szCs w:val="28"/>
          </w:rPr>
          <w:t>，</w:t>
        </w:r>
        <w:r>
          <w:rPr>
            <w:rFonts w:ascii="仿宋" w:eastAsia="仿宋" w:hAnsi="仿宋" w:hint="eastAsia"/>
            <w:bCs/>
            <w:sz w:val="28"/>
            <w:szCs w:val="28"/>
          </w:rPr>
          <w:t>yqhuang@ustc.edu.cn</w:t>
        </w:r>
      </w:hyperlink>
    </w:p>
    <w:p w:rsidR="00CF1526" w:rsidRDefault="00A738F6">
      <w:pPr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吴枝根：</w:t>
      </w:r>
      <w:r>
        <w:rPr>
          <w:rFonts w:ascii="仿宋" w:eastAsia="仿宋" w:hAnsi="仿宋" w:hint="eastAsia"/>
          <w:bCs/>
          <w:sz w:val="28"/>
          <w:szCs w:val="28"/>
        </w:rPr>
        <w:t>18054095460</w:t>
      </w:r>
      <w:r>
        <w:rPr>
          <w:rFonts w:ascii="仿宋" w:eastAsia="仿宋" w:hAnsi="仿宋" w:hint="eastAsia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zhigenwu@hfut.edu.cn</w:t>
      </w:r>
    </w:p>
    <w:p w:rsidR="00CF1526" w:rsidRDefault="00A738F6">
      <w:pPr>
        <w:jc w:val="lef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陈海波：</w:t>
      </w:r>
      <w:r>
        <w:rPr>
          <w:rFonts w:ascii="仿宋" w:eastAsia="仿宋" w:hAnsi="仿宋" w:hint="eastAsia"/>
          <w:bCs/>
          <w:sz w:val="28"/>
          <w:szCs w:val="28"/>
        </w:rPr>
        <w:t>13329019084</w:t>
      </w:r>
      <w:r>
        <w:rPr>
          <w:rFonts w:ascii="仿宋" w:eastAsia="仿宋" w:hAnsi="仿宋" w:hint="eastAsia"/>
          <w:bCs/>
          <w:sz w:val="28"/>
          <w:szCs w:val="28"/>
        </w:rPr>
        <w:t>，</w:t>
      </w:r>
      <w:r>
        <w:rPr>
          <w:rFonts w:ascii="仿宋" w:eastAsia="仿宋" w:hAnsi="仿宋" w:hint="eastAsia"/>
          <w:bCs/>
          <w:sz w:val="28"/>
          <w:szCs w:val="28"/>
        </w:rPr>
        <w:t>hbchen@ustc.edu.cn</w:t>
      </w:r>
    </w:p>
    <w:p w:rsidR="00CF1526" w:rsidRDefault="00A738F6">
      <w:pPr>
        <w:snapToGrid w:val="0"/>
        <w:spacing w:beforeLines="50" w:before="156" w:afterLines="20" w:after="62" w:line="520" w:lineRule="exact"/>
        <w:ind w:firstLineChars="200" w:firstLine="482"/>
        <w:rPr>
          <w:b/>
          <w:szCs w:val="24"/>
        </w:rPr>
      </w:pPr>
      <w:r>
        <w:rPr>
          <w:rFonts w:hint="eastAsia"/>
          <w:b/>
          <w:szCs w:val="24"/>
        </w:rPr>
        <w:lastRenderedPageBreak/>
        <w:t>会务事项</w:t>
      </w:r>
    </w:p>
    <w:p w:rsidR="00CF1526" w:rsidRDefault="00A738F6">
      <w:pPr>
        <w:snapToGrid w:val="0"/>
        <w:spacing w:line="44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 xml:space="preserve">1. </w:t>
      </w:r>
      <w:r>
        <w:rPr>
          <w:rFonts w:hint="eastAsia"/>
          <w:szCs w:val="24"/>
        </w:rPr>
        <w:t>会议时间：</w:t>
      </w:r>
      <w:r>
        <w:rPr>
          <w:rFonts w:hint="eastAsia"/>
          <w:szCs w:val="24"/>
        </w:rPr>
        <w:t>20</w:t>
      </w:r>
      <w:r>
        <w:rPr>
          <w:szCs w:val="24"/>
        </w:rPr>
        <w:t>22</w:t>
      </w:r>
      <w:r>
        <w:rPr>
          <w:rFonts w:hint="eastAsia"/>
          <w:szCs w:val="24"/>
        </w:rPr>
        <w:t>年</w:t>
      </w:r>
      <w:r>
        <w:rPr>
          <w:szCs w:val="24"/>
        </w:rPr>
        <w:t>8</w:t>
      </w:r>
      <w:r>
        <w:rPr>
          <w:rFonts w:hint="eastAsia"/>
          <w:szCs w:val="24"/>
        </w:rPr>
        <w:t>月</w:t>
      </w:r>
      <w:r>
        <w:rPr>
          <w:szCs w:val="24"/>
        </w:rPr>
        <w:t>19</w:t>
      </w:r>
      <w:r>
        <w:rPr>
          <w:rFonts w:hint="eastAsia"/>
          <w:szCs w:val="24"/>
        </w:rPr>
        <w:t>-</w:t>
      </w:r>
      <w:r>
        <w:rPr>
          <w:szCs w:val="24"/>
        </w:rPr>
        <w:t>22</w:t>
      </w:r>
      <w:r>
        <w:rPr>
          <w:rFonts w:hint="eastAsia"/>
          <w:szCs w:val="24"/>
        </w:rPr>
        <w:t>日，其中</w:t>
      </w:r>
      <w:r>
        <w:rPr>
          <w:szCs w:val="24"/>
        </w:rPr>
        <w:t>8</w:t>
      </w:r>
      <w:r>
        <w:rPr>
          <w:rFonts w:hint="eastAsia"/>
          <w:szCs w:val="24"/>
        </w:rPr>
        <w:t>月</w:t>
      </w:r>
      <w:r>
        <w:rPr>
          <w:szCs w:val="24"/>
        </w:rPr>
        <w:t>19</w:t>
      </w:r>
      <w:r>
        <w:rPr>
          <w:rFonts w:hint="eastAsia"/>
          <w:szCs w:val="24"/>
        </w:rPr>
        <w:t>日报到，</w:t>
      </w:r>
      <w:r>
        <w:rPr>
          <w:szCs w:val="24"/>
        </w:rPr>
        <w:t>8</w:t>
      </w:r>
      <w:r>
        <w:rPr>
          <w:rFonts w:hint="eastAsia"/>
          <w:szCs w:val="24"/>
        </w:rPr>
        <w:t>月</w:t>
      </w:r>
      <w:r>
        <w:rPr>
          <w:szCs w:val="24"/>
        </w:rPr>
        <w:t>20</w:t>
      </w:r>
      <w:r>
        <w:rPr>
          <w:rFonts w:hint="eastAsia"/>
          <w:szCs w:val="24"/>
        </w:rPr>
        <w:t>-</w:t>
      </w:r>
      <w:r>
        <w:rPr>
          <w:szCs w:val="24"/>
        </w:rPr>
        <w:t>2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日进行学术交流</w:t>
      </w:r>
      <w:r>
        <w:rPr>
          <w:rFonts w:hint="eastAsia"/>
          <w:szCs w:val="24"/>
        </w:rPr>
        <w:t>并举行青年教师讲课竞赛</w:t>
      </w:r>
      <w:r>
        <w:rPr>
          <w:rFonts w:hint="eastAsia"/>
          <w:szCs w:val="24"/>
        </w:rPr>
        <w:t>，</w:t>
      </w:r>
      <w:r>
        <w:rPr>
          <w:szCs w:val="24"/>
        </w:rPr>
        <w:t>8</w:t>
      </w:r>
      <w:r>
        <w:rPr>
          <w:rFonts w:hint="eastAsia"/>
          <w:szCs w:val="24"/>
        </w:rPr>
        <w:t>月</w:t>
      </w:r>
      <w:r>
        <w:rPr>
          <w:szCs w:val="24"/>
        </w:rPr>
        <w:t>2</w:t>
      </w:r>
      <w:r>
        <w:rPr>
          <w:rFonts w:hint="eastAsia"/>
          <w:szCs w:val="24"/>
        </w:rPr>
        <w:t>2</w:t>
      </w:r>
      <w:r>
        <w:rPr>
          <w:rFonts w:hint="eastAsia"/>
          <w:szCs w:val="24"/>
        </w:rPr>
        <w:t>日离会。</w:t>
      </w:r>
    </w:p>
    <w:p w:rsidR="00CF1526" w:rsidRDefault="00A738F6">
      <w:pPr>
        <w:snapToGrid w:val="0"/>
        <w:spacing w:line="44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 xml:space="preserve">2. </w:t>
      </w:r>
      <w:r>
        <w:rPr>
          <w:rFonts w:hint="eastAsia"/>
          <w:szCs w:val="24"/>
        </w:rPr>
        <w:t>会议地点：</w:t>
      </w:r>
      <w:r>
        <w:rPr>
          <w:rFonts w:hint="eastAsia"/>
          <w:szCs w:val="24"/>
        </w:rPr>
        <w:t>合肥市，具体酒店待定</w:t>
      </w:r>
      <w:r>
        <w:rPr>
          <w:rFonts w:hint="eastAsia"/>
          <w:szCs w:val="24"/>
        </w:rPr>
        <w:t>。</w:t>
      </w:r>
    </w:p>
    <w:p w:rsidR="00CF1526" w:rsidRDefault="00A738F6">
      <w:pPr>
        <w:snapToGrid w:val="0"/>
        <w:spacing w:line="440" w:lineRule="exact"/>
        <w:ind w:firstLineChars="200" w:firstLine="480"/>
        <w:rPr>
          <w:szCs w:val="24"/>
        </w:rPr>
      </w:pPr>
      <w:r>
        <w:rPr>
          <w:szCs w:val="24"/>
        </w:rPr>
        <w:t xml:space="preserve">3. </w:t>
      </w:r>
      <w:r>
        <w:rPr>
          <w:rFonts w:hint="eastAsia"/>
          <w:szCs w:val="24"/>
        </w:rPr>
        <w:t>拟参会代表</w:t>
      </w:r>
      <w:r>
        <w:rPr>
          <w:rFonts w:hint="eastAsia"/>
          <w:szCs w:val="24"/>
        </w:rPr>
        <w:t>填写本通知所附参会回执表</w:t>
      </w:r>
      <w:hyperlink w:anchor="附表Ⅰ" w:history="1">
        <w:r>
          <w:rPr>
            <w:rFonts w:hint="eastAsia"/>
            <w:szCs w:val="24"/>
          </w:rPr>
          <w:t>附表Ⅰ</w:t>
        </w:r>
      </w:hyperlink>
      <w:r>
        <w:rPr>
          <w:rFonts w:hint="eastAsia"/>
          <w:szCs w:val="24"/>
        </w:rPr>
        <w:t>，</w:t>
      </w:r>
      <w:r>
        <w:rPr>
          <w:rFonts w:hint="eastAsia"/>
          <w:szCs w:val="24"/>
        </w:rPr>
        <w:t>于</w:t>
      </w:r>
      <w:r>
        <w:rPr>
          <w:rFonts w:hint="eastAsia"/>
          <w:szCs w:val="24"/>
        </w:rPr>
        <w:t>7</w:t>
      </w:r>
      <w:r>
        <w:rPr>
          <w:rFonts w:hint="eastAsia"/>
          <w:szCs w:val="24"/>
        </w:rPr>
        <w:t>月</w:t>
      </w:r>
      <w:r>
        <w:rPr>
          <w:rFonts w:hint="eastAsia"/>
          <w:szCs w:val="24"/>
        </w:rPr>
        <w:t>31</w:t>
      </w:r>
      <w:r>
        <w:rPr>
          <w:rFonts w:hint="eastAsia"/>
          <w:szCs w:val="24"/>
        </w:rPr>
        <w:t>日前发到会务组邮箱</w:t>
      </w:r>
      <w:r>
        <w:rPr>
          <w:rFonts w:ascii="楷体" w:eastAsia="楷体" w:hAnsi="楷体" w:cs="Arial" w:hint="eastAsia"/>
          <w:color w:val="000000"/>
          <w:szCs w:val="24"/>
        </w:rPr>
        <w:t>yqhuang</w:t>
      </w:r>
      <w:r>
        <w:rPr>
          <w:rFonts w:ascii="楷体" w:eastAsia="楷体" w:hAnsi="楷体" w:cs="Arial"/>
          <w:color w:val="000000"/>
          <w:szCs w:val="24"/>
        </w:rPr>
        <w:t>@</w:t>
      </w:r>
      <w:r>
        <w:rPr>
          <w:rFonts w:ascii="楷体" w:eastAsia="楷体" w:hAnsi="楷体" w:cs="Arial" w:hint="eastAsia"/>
          <w:color w:val="000000"/>
          <w:szCs w:val="24"/>
        </w:rPr>
        <w:t>ustc.edu.cn</w:t>
      </w:r>
      <w:r>
        <w:rPr>
          <w:rFonts w:hint="eastAsia"/>
          <w:szCs w:val="24"/>
        </w:rPr>
        <w:t>。</w:t>
      </w:r>
    </w:p>
    <w:p w:rsidR="00CF1526" w:rsidRDefault="00A738F6">
      <w:pPr>
        <w:snapToGrid w:val="0"/>
        <w:spacing w:line="440" w:lineRule="exact"/>
        <w:ind w:firstLineChars="200" w:firstLine="480"/>
        <w:rPr>
          <w:szCs w:val="24"/>
        </w:rPr>
      </w:pPr>
      <w:r>
        <w:rPr>
          <w:szCs w:val="24"/>
        </w:rPr>
        <w:t>4</w:t>
      </w:r>
      <w:r>
        <w:rPr>
          <w:rFonts w:hint="eastAsia"/>
          <w:szCs w:val="24"/>
        </w:rPr>
        <w:t xml:space="preserve">. </w:t>
      </w:r>
      <w:r>
        <w:rPr>
          <w:rFonts w:hint="eastAsia"/>
          <w:szCs w:val="24"/>
        </w:rPr>
        <w:t>住宿安排：会议组委会提供会议地点及周边酒店的预订服务，具体事宜后续另行通知，住宿费用自理。</w:t>
      </w:r>
    </w:p>
    <w:p w:rsidR="00CF1526" w:rsidRDefault="00A738F6">
      <w:pPr>
        <w:snapToGrid w:val="0"/>
        <w:spacing w:line="44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 xml:space="preserve">5. </w:t>
      </w:r>
      <w:r>
        <w:rPr>
          <w:rFonts w:hint="eastAsia"/>
          <w:szCs w:val="24"/>
        </w:rPr>
        <w:t>会议征文：</w:t>
      </w:r>
      <w:r>
        <w:rPr>
          <w:rFonts w:hint="eastAsia"/>
          <w:szCs w:val="24"/>
        </w:rPr>
        <w:t>摘要模板见附件</w:t>
      </w:r>
      <w:r>
        <w:rPr>
          <w:rFonts w:hint="eastAsia"/>
          <w:szCs w:val="24"/>
        </w:rPr>
        <w:t>1</w:t>
      </w:r>
      <w:r>
        <w:rPr>
          <w:rFonts w:hint="eastAsia"/>
          <w:szCs w:val="24"/>
        </w:rPr>
        <w:t>，</w:t>
      </w:r>
      <w:r>
        <w:rPr>
          <w:rFonts w:hint="eastAsia"/>
          <w:szCs w:val="24"/>
        </w:rPr>
        <w:t>字数为</w:t>
      </w:r>
      <w:r>
        <w:rPr>
          <w:rFonts w:hint="eastAsia"/>
          <w:szCs w:val="24"/>
        </w:rPr>
        <w:t xml:space="preserve"> 300~500 </w:t>
      </w:r>
      <w:hyperlink r:id="rId10" w:history="1">
        <w:r>
          <w:rPr>
            <w:rFonts w:hint="eastAsia"/>
            <w:szCs w:val="24"/>
          </w:rPr>
          <w:t>字，</w:t>
        </w:r>
        <w:r>
          <w:rPr>
            <w:rFonts w:hint="eastAsia"/>
            <w:szCs w:val="24"/>
          </w:rPr>
          <w:t>于</w:t>
        </w:r>
        <w:r>
          <w:rPr>
            <w:rFonts w:hint="eastAsia"/>
            <w:szCs w:val="24"/>
          </w:rPr>
          <w:t>7</w:t>
        </w:r>
        <w:r>
          <w:rPr>
            <w:rFonts w:hint="eastAsia"/>
            <w:szCs w:val="24"/>
          </w:rPr>
          <w:t>月</w:t>
        </w:r>
        <w:r>
          <w:rPr>
            <w:rFonts w:hint="eastAsia"/>
            <w:szCs w:val="24"/>
          </w:rPr>
          <w:t>31</w:t>
        </w:r>
        <w:r>
          <w:rPr>
            <w:rFonts w:hint="eastAsia"/>
            <w:szCs w:val="24"/>
          </w:rPr>
          <w:t>日前发到会务组邮箱</w:t>
        </w:r>
        <w:r>
          <w:rPr>
            <w:rFonts w:hint="eastAsia"/>
            <w:szCs w:val="24"/>
          </w:rPr>
          <w:t>yqhuang</w:t>
        </w:r>
        <w:r>
          <w:rPr>
            <w:rFonts w:hint="eastAsia"/>
            <w:szCs w:val="24"/>
          </w:rPr>
          <w:t>@</w:t>
        </w:r>
        <w:r>
          <w:rPr>
            <w:rFonts w:hint="eastAsia"/>
            <w:szCs w:val="24"/>
          </w:rPr>
          <w:t>ustc.edu.cn</w:t>
        </w:r>
        <w:r>
          <w:rPr>
            <w:rFonts w:hint="eastAsia"/>
            <w:szCs w:val="24"/>
          </w:rPr>
          <w:t>。</w:t>
        </w:r>
        <w:r>
          <w:rPr>
            <w:rFonts w:hint="eastAsia"/>
            <w:szCs w:val="24"/>
          </w:rPr>
          <w:t>提交摘要的同时请填写参会回执</w:t>
        </w:r>
        <w:r>
          <w:rPr>
            <w:rFonts w:hint="eastAsia"/>
            <w:szCs w:val="24"/>
          </w:rPr>
          <w:t>表</w:t>
        </w:r>
        <w:r>
          <w:rPr>
            <w:rFonts w:hint="eastAsia"/>
            <w:szCs w:val="24"/>
          </w:rPr>
          <w:t>。</w:t>
        </w:r>
      </w:hyperlink>
      <w:r>
        <w:rPr>
          <w:rFonts w:hint="eastAsia"/>
          <w:color w:val="000000" w:themeColor="text1"/>
          <w:szCs w:val="24"/>
        </w:rPr>
        <w:t>摘要录用通知时间：</w:t>
      </w:r>
      <w:r>
        <w:rPr>
          <w:rFonts w:hint="eastAsia"/>
          <w:color w:val="000000" w:themeColor="text1"/>
          <w:szCs w:val="24"/>
        </w:rPr>
        <w:t>20</w:t>
      </w:r>
      <w:r>
        <w:rPr>
          <w:color w:val="000000" w:themeColor="text1"/>
          <w:szCs w:val="24"/>
        </w:rPr>
        <w:t>22</w:t>
      </w:r>
      <w:r>
        <w:rPr>
          <w:rFonts w:hint="eastAsia"/>
          <w:color w:val="000000" w:themeColor="text1"/>
          <w:szCs w:val="24"/>
        </w:rPr>
        <w:t>年</w:t>
      </w:r>
      <w:r>
        <w:rPr>
          <w:rFonts w:hint="eastAsia"/>
          <w:color w:val="000000" w:themeColor="text1"/>
          <w:szCs w:val="24"/>
        </w:rPr>
        <w:t>8</w:t>
      </w:r>
      <w:r>
        <w:rPr>
          <w:rFonts w:hint="eastAsia"/>
          <w:color w:val="000000" w:themeColor="text1"/>
          <w:szCs w:val="24"/>
        </w:rPr>
        <w:t>月</w:t>
      </w:r>
      <w:r>
        <w:rPr>
          <w:rFonts w:hint="eastAsia"/>
          <w:color w:val="000000" w:themeColor="text1"/>
          <w:szCs w:val="24"/>
        </w:rPr>
        <w:t>10</w:t>
      </w:r>
      <w:r>
        <w:rPr>
          <w:rFonts w:hint="eastAsia"/>
          <w:color w:val="000000" w:themeColor="text1"/>
          <w:szCs w:val="24"/>
        </w:rPr>
        <w:t>日</w:t>
      </w:r>
      <w:r>
        <w:rPr>
          <w:rFonts w:hint="eastAsia"/>
          <w:color w:val="000000" w:themeColor="text1"/>
          <w:szCs w:val="24"/>
        </w:rPr>
        <w:t>。</w:t>
      </w:r>
    </w:p>
    <w:p w:rsidR="00CF1526" w:rsidRDefault="00A738F6">
      <w:pPr>
        <w:snapToGrid w:val="0"/>
        <w:spacing w:line="440" w:lineRule="exact"/>
        <w:ind w:firstLineChars="200" w:firstLine="480"/>
        <w:rPr>
          <w:szCs w:val="24"/>
        </w:rPr>
      </w:pPr>
      <w:r>
        <w:rPr>
          <w:rFonts w:hint="eastAsia"/>
          <w:szCs w:val="24"/>
        </w:rPr>
        <w:t xml:space="preserve">6. </w:t>
      </w:r>
      <w:r>
        <w:rPr>
          <w:rFonts w:hint="eastAsia"/>
          <w:szCs w:val="24"/>
        </w:rPr>
        <w:t>会议将评选优秀学生论文，参加评选的研究生需在摘要接收后提交全文。</w:t>
      </w:r>
    </w:p>
    <w:p w:rsidR="00CF1526" w:rsidRDefault="00CF1526">
      <w:pPr>
        <w:snapToGrid w:val="0"/>
        <w:spacing w:line="400" w:lineRule="exact"/>
        <w:ind w:firstLineChars="400" w:firstLine="960"/>
        <w:rPr>
          <w:szCs w:val="24"/>
        </w:rPr>
      </w:pPr>
    </w:p>
    <w:p w:rsidR="00CF1526" w:rsidRDefault="00A738F6">
      <w:pPr>
        <w:snapToGrid w:val="0"/>
        <w:rPr>
          <w:szCs w:val="24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-640080</wp:posOffset>
                </wp:positionV>
                <wp:extent cx="2134870" cy="1404620"/>
                <wp:effectExtent l="0" t="0" r="0" b="635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CF1526" w:rsidRDefault="00A738F6">
                            <w:pPr>
                              <w:rPr>
                                <w:rFonts w:ascii="黑体" w:eastAsia="黑体" w:hAnsi="黑体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黑体" w:eastAsia="黑体" w:hAnsi="黑体" w:hint="eastAsia"/>
                                <w:sz w:val="20"/>
                                <w:szCs w:val="20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黑体" w:eastAsia="黑体" w:hAnsi="黑体" w:hint="eastAsia"/>
                                <w:sz w:val="20"/>
                                <w:szCs w:val="20"/>
                              </w:rPr>
                              <w:t>（双击模板即可进一步编辑）：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文本框 2" o:spid="_x0000_s1026" o:spt="202" type="#_x0000_t202" style="position:absolute;left:0pt;margin-left:-5.45pt;margin-top:-50.4pt;height:110.6pt;width:168.1pt;z-index:-251657216;mso-width-relative:page;mso-height-relative:margin;mso-height-percent:200;" filled="f" stroked="f" coordsize="21600,21600" o:gfxdata="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BrKnG2AAAAAwBAAAPAAAAAAAAAAEAIAAAACIAAABkcnMvZG93bnJldi54bWxQSwECFAAUAAAA&#10;CACHTuJA1aP/GicCAAAsBAAADgAAAAAAAAABACAAAAAnAQAAZHJzL2Uyb0RvYy54bWxQSwUGAAAA&#10;AAYABgBZAQAAwA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黑体" w:hAnsi="黑体" w:eastAsia="黑体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/>
                          <w:sz w:val="20"/>
                          <w:szCs w:val="20"/>
                        </w:rPr>
                        <w:t>附件</w:t>
                      </w:r>
                      <w:r>
                        <w:rPr>
                          <w:rFonts w:ascii="黑体" w:hAnsi="黑体" w:eastAsia="黑体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hint="eastAsia" w:ascii="黑体" w:hAnsi="黑体" w:eastAsia="黑体"/>
                          <w:sz w:val="20"/>
                          <w:szCs w:val="20"/>
                        </w:rPr>
                        <w:t>（双击模板即可进一步编辑）：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MON_1694853093"/>
      <w:bookmarkEnd w:id="1"/>
      <w:r>
        <w:object w:dxaOrig="8941" w:dyaOrig="13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05pt;height:683pt" o:ole="">
            <v:imagedata r:id="rId11" o:title=""/>
          </v:shape>
          <o:OLEObject Type="Embed" ProgID="Word.Document.8" ShapeID="_x0000_i1025" DrawAspect="Content" ObjectID="_1718894151" r:id="rId12"/>
        </w:object>
      </w:r>
    </w:p>
    <w:p w:rsidR="00CF1526" w:rsidRDefault="00CF1526">
      <w:pPr>
        <w:rPr>
          <w:szCs w:val="24"/>
        </w:rPr>
        <w:sectPr w:rsidR="00CF1526">
          <w:headerReference w:type="default" r:id="rId13"/>
          <w:pgSz w:w="11906" w:h="16838"/>
          <w:pgMar w:top="1134" w:right="1361" w:bottom="1100" w:left="1361" w:header="851" w:footer="992" w:gutter="0"/>
          <w:cols w:space="425"/>
          <w:docGrid w:type="lines" w:linePitch="312"/>
        </w:sectPr>
      </w:pPr>
    </w:p>
    <w:p w:rsidR="00CF1526" w:rsidRDefault="00A738F6">
      <w:pPr>
        <w:tabs>
          <w:tab w:val="left" w:pos="3065"/>
        </w:tabs>
        <w:snapToGrid w:val="0"/>
        <w:spacing w:line="440" w:lineRule="exact"/>
      </w:pPr>
      <w:bookmarkStart w:id="2" w:name="附表Ⅰ"/>
      <w:r>
        <w:rPr>
          <w:rFonts w:hint="eastAsia"/>
        </w:rPr>
        <w:lastRenderedPageBreak/>
        <w:t>附表Ⅰ</w:t>
      </w:r>
      <w:bookmarkEnd w:id="2"/>
      <w:r>
        <w:rPr>
          <w:rFonts w:hint="eastAsia"/>
        </w:rPr>
        <w:t>：</w:t>
      </w:r>
    </w:p>
    <w:p w:rsidR="00CF1526" w:rsidRDefault="00A738F6">
      <w:pPr>
        <w:spacing w:line="300" w:lineRule="auto"/>
        <w:ind w:firstLineChars="200" w:firstLine="883"/>
        <w:jc w:val="center"/>
        <w:rPr>
          <w:rFonts w:ascii="方正小标宋简体" w:eastAsia="方正小标宋简体" w:hAnsi="Calibri"/>
          <w:b/>
          <w:bCs/>
          <w:sz w:val="36"/>
          <w:szCs w:val="36"/>
        </w:rPr>
      </w:pPr>
      <w:r>
        <w:rPr>
          <w:rFonts w:ascii="楷体" w:eastAsia="楷体" w:hAnsi="楷体" w:hint="eastAsia"/>
          <w:b/>
          <w:bCs/>
          <w:color w:val="000000" w:themeColor="text1"/>
          <w:sz w:val="44"/>
          <w:szCs w:val="44"/>
        </w:rPr>
        <w:t>第三届长三角力学论坛</w:t>
      </w:r>
    </w:p>
    <w:p w:rsidR="00CF1526" w:rsidRDefault="00A738F6">
      <w:pPr>
        <w:spacing w:line="0" w:lineRule="atLeast"/>
        <w:jc w:val="center"/>
        <w:rPr>
          <w:rFonts w:ascii="方正小标宋简体" w:eastAsia="方正小标宋简体" w:hAnsi="华文中宋"/>
          <w:b/>
          <w:sz w:val="36"/>
          <w:szCs w:val="36"/>
        </w:rPr>
      </w:pPr>
      <w:r>
        <w:rPr>
          <w:rFonts w:ascii="方正小标宋简体" w:eastAsia="方正小标宋简体" w:hAnsi="华文中宋" w:hint="eastAsia"/>
          <w:b/>
          <w:sz w:val="36"/>
          <w:szCs w:val="36"/>
        </w:rPr>
        <w:t xml:space="preserve">     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>参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 xml:space="preserve">  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>会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 xml:space="preserve">  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>回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 xml:space="preserve">  </w:t>
      </w:r>
      <w:r>
        <w:rPr>
          <w:rFonts w:ascii="方正小标宋简体" w:eastAsia="方正小标宋简体" w:hAnsi="华文中宋" w:hint="eastAsia"/>
          <w:b/>
          <w:sz w:val="36"/>
          <w:szCs w:val="36"/>
        </w:rPr>
        <w:t>执</w:t>
      </w:r>
    </w:p>
    <w:tbl>
      <w:tblPr>
        <w:tblW w:w="52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3"/>
        <w:gridCol w:w="638"/>
        <w:gridCol w:w="1258"/>
        <w:gridCol w:w="808"/>
        <w:gridCol w:w="573"/>
        <w:gridCol w:w="235"/>
        <w:gridCol w:w="2143"/>
        <w:gridCol w:w="2221"/>
      </w:tblGrid>
      <w:tr w:rsidR="00CF1526">
        <w:trPr>
          <w:trHeight w:val="560"/>
          <w:jc w:val="center"/>
        </w:trPr>
        <w:tc>
          <w:tcPr>
            <w:tcW w:w="1505" w:type="dxa"/>
            <w:vAlign w:val="center"/>
          </w:tcPr>
          <w:p w:rsidR="00CF1526" w:rsidRDefault="00A738F6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 w:hint="eastAsia"/>
                <w:b/>
              </w:rPr>
              <w:t>单位名称</w:t>
            </w:r>
          </w:p>
        </w:tc>
        <w:tc>
          <w:tcPr>
            <w:tcW w:w="7307" w:type="dxa"/>
            <w:gridSpan w:val="7"/>
            <w:vAlign w:val="center"/>
          </w:tcPr>
          <w:p w:rsidR="00CF1526" w:rsidRDefault="00CF1526">
            <w:pPr>
              <w:jc w:val="left"/>
              <w:rPr>
                <w:rFonts w:ascii="Calibri" w:eastAsia="仿宋" w:hAnsi="Calibri"/>
                <w:b/>
              </w:rPr>
            </w:pPr>
          </w:p>
        </w:tc>
      </w:tr>
      <w:tr w:rsidR="00CF1526">
        <w:trPr>
          <w:trHeight w:val="560"/>
          <w:jc w:val="center"/>
        </w:trPr>
        <w:tc>
          <w:tcPr>
            <w:tcW w:w="1505" w:type="dxa"/>
            <w:vAlign w:val="center"/>
          </w:tcPr>
          <w:p w:rsidR="00CF1526" w:rsidRDefault="00A738F6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/>
                <w:b/>
              </w:rPr>
              <w:t>通讯地址</w:t>
            </w:r>
          </w:p>
        </w:tc>
        <w:tc>
          <w:tcPr>
            <w:tcW w:w="7307" w:type="dxa"/>
            <w:gridSpan w:val="7"/>
            <w:vAlign w:val="center"/>
          </w:tcPr>
          <w:p w:rsidR="00CF1526" w:rsidRDefault="00CF1526">
            <w:pPr>
              <w:jc w:val="left"/>
              <w:rPr>
                <w:rFonts w:ascii="Calibri" w:eastAsia="仿宋" w:hAnsi="Calibri"/>
                <w:b/>
              </w:rPr>
            </w:pPr>
          </w:p>
        </w:tc>
      </w:tr>
      <w:tr w:rsidR="00CF1526">
        <w:trPr>
          <w:trHeight w:val="560"/>
          <w:jc w:val="center"/>
        </w:trPr>
        <w:tc>
          <w:tcPr>
            <w:tcW w:w="1505" w:type="dxa"/>
            <w:vAlign w:val="center"/>
          </w:tcPr>
          <w:p w:rsidR="00CF1526" w:rsidRDefault="00A738F6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/>
                <w:b/>
              </w:rPr>
              <w:t>纳税人识别号</w:t>
            </w:r>
          </w:p>
        </w:tc>
        <w:tc>
          <w:tcPr>
            <w:tcW w:w="7307" w:type="dxa"/>
            <w:gridSpan w:val="7"/>
            <w:vAlign w:val="center"/>
          </w:tcPr>
          <w:p w:rsidR="00CF1526" w:rsidRDefault="00CF1526">
            <w:pPr>
              <w:jc w:val="left"/>
              <w:rPr>
                <w:rFonts w:ascii="Calibri" w:eastAsia="仿宋" w:hAnsi="Calibri"/>
                <w:b/>
              </w:rPr>
            </w:pPr>
          </w:p>
        </w:tc>
      </w:tr>
      <w:tr w:rsidR="00CF1526">
        <w:trPr>
          <w:trHeight w:hRule="exact" w:val="851"/>
          <w:jc w:val="center"/>
        </w:trPr>
        <w:tc>
          <w:tcPr>
            <w:tcW w:w="1505" w:type="dxa"/>
            <w:vAlign w:val="center"/>
          </w:tcPr>
          <w:p w:rsidR="00CF1526" w:rsidRDefault="00A738F6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 w:hint="eastAsia"/>
                <w:b/>
              </w:rPr>
              <w:t>姓名</w:t>
            </w:r>
          </w:p>
        </w:tc>
        <w:tc>
          <w:tcPr>
            <w:tcW w:w="592" w:type="dxa"/>
            <w:vAlign w:val="center"/>
          </w:tcPr>
          <w:p w:rsidR="00CF1526" w:rsidRDefault="00A738F6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性别</w:t>
            </w:r>
          </w:p>
        </w:tc>
        <w:tc>
          <w:tcPr>
            <w:tcW w:w="1167" w:type="dxa"/>
            <w:vAlign w:val="center"/>
          </w:tcPr>
          <w:p w:rsidR="00CF1526" w:rsidRDefault="00A738F6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职务</w:t>
            </w:r>
            <w:r>
              <w:rPr>
                <w:rFonts w:ascii="Calibri" w:eastAsia="仿宋" w:hAnsi="Calibri" w:hint="eastAsia"/>
                <w:b/>
              </w:rPr>
              <w:t>/</w:t>
            </w:r>
            <w:r>
              <w:rPr>
                <w:rFonts w:ascii="Calibri" w:eastAsia="仿宋" w:hAnsi="Calibri" w:hint="eastAsia"/>
                <w:b/>
              </w:rPr>
              <w:t>职称</w:t>
            </w:r>
          </w:p>
        </w:tc>
        <w:tc>
          <w:tcPr>
            <w:tcW w:w="750" w:type="dxa"/>
            <w:vAlign w:val="center"/>
          </w:tcPr>
          <w:p w:rsidR="00CF1526" w:rsidRDefault="00A738F6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是否</w:t>
            </w:r>
          </w:p>
          <w:p w:rsidR="00CF1526" w:rsidRDefault="00A738F6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投稿</w:t>
            </w:r>
          </w:p>
        </w:tc>
        <w:tc>
          <w:tcPr>
            <w:tcW w:w="750" w:type="dxa"/>
            <w:gridSpan w:val="2"/>
            <w:vAlign w:val="center"/>
          </w:tcPr>
          <w:p w:rsidR="00CF1526" w:rsidRDefault="00A738F6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是否</w:t>
            </w:r>
          </w:p>
          <w:p w:rsidR="00CF1526" w:rsidRDefault="00A738F6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宣讲</w:t>
            </w:r>
          </w:p>
        </w:tc>
        <w:tc>
          <w:tcPr>
            <w:tcW w:w="1988" w:type="dxa"/>
            <w:vAlign w:val="center"/>
          </w:tcPr>
          <w:p w:rsidR="00CF1526" w:rsidRDefault="00A738F6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手机号码</w:t>
            </w:r>
          </w:p>
        </w:tc>
        <w:tc>
          <w:tcPr>
            <w:tcW w:w="2060" w:type="dxa"/>
            <w:vAlign w:val="center"/>
          </w:tcPr>
          <w:p w:rsidR="00CF1526" w:rsidRDefault="00A738F6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E-mail</w:t>
            </w:r>
          </w:p>
        </w:tc>
      </w:tr>
      <w:tr w:rsidR="00CF1526">
        <w:trPr>
          <w:trHeight w:val="559"/>
          <w:jc w:val="center"/>
        </w:trPr>
        <w:tc>
          <w:tcPr>
            <w:tcW w:w="1505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592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1167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750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750" w:type="dxa"/>
            <w:gridSpan w:val="2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1988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</w:tr>
      <w:tr w:rsidR="00CF1526">
        <w:trPr>
          <w:trHeight w:val="559"/>
          <w:jc w:val="center"/>
        </w:trPr>
        <w:tc>
          <w:tcPr>
            <w:tcW w:w="1505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592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1167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750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750" w:type="dxa"/>
            <w:gridSpan w:val="2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1988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</w:tr>
      <w:tr w:rsidR="00CF1526">
        <w:trPr>
          <w:trHeight w:val="559"/>
          <w:jc w:val="center"/>
        </w:trPr>
        <w:tc>
          <w:tcPr>
            <w:tcW w:w="1505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592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1167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750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750" w:type="dxa"/>
            <w:gridSpan w:val="2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1988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  <w:tc>
          <w:tcPr>
            <w:tcW w:w="2060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  <w:sz w:val="21"/>
                <w:szCs w:val="21"/>
              </w:rPr>
            </w:pPr>
          </w:p>
        </w:tc>
      </w:tr>
      <w:tr w:rsidR="00CF1526">
        <w:trPr>
          <w:trHeight w:hRule="exact" w:val="1127"/>
          <w:jc w:val="center"/>
        </w:trPr>
        <w:tc>
          <w:tcPr>
            <w:tcW w:w="1505" w:type="dxa"/>
            <w:vAlign w:val="center"/>
          </w:tcPr>
          <w:p w:rsidR="00CF1526" w:rsidRDefault="00A738F6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 w:hint="eastAsia"/>
                <w:b/>
              </w:rPr>
              <w:t>宣讲人姓名</w:t>
            </w:r>
          </w:p>
        </w:tc>
        <w:tc>
          <w:tcPr>
            <w:tcW w:w="5247" w:type="dxa"/>
            <w:gridSpan w:val="6"/>
            <w:vAlign w:val="center"/>
          </w:tcPr>
          <w:p w:rsidR="00CF1526" w:rsidRDefault="00A738F6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报告题目</w:t>
            </w:r>
          </w:p>
        </w:tc>
        <w:tc>
          <w:tcPr>
            <w:tcW w:w="2060" w:type="dxa"/>
            <w:vAlign w:val="center"/>
          </w:tcPr>
          <w:p w:rsidR="00CF1526" w:rsidRDefault="00A738F6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是否评优</w:t>
            </w:r>
            <w:r>
              <w:rPr>
                <w:rFonts w:ascii="Calibri" w:eastAsia="仿宋" w:hAnsi="Calibri" w:hint="eastAsia"/>
                <w:b/>
              </w:rPr>
              <w:t>(</w:t>
            </w:r>
            <w:r>
              <w:rPr>
                <w:rFonts w:ascii="Calibri" w:eastAsia="仿宋" w:hAnsi="Calibri" w:hint="eastAsia"/>
                <w:b/>
              </w:rPr>
              <w:t>宣讲并提交全文</w:t>
            </w:r>
            <w:r>
              <w:rPr>
                <w:rFonts w:ascii="Calibri" w:eastAsia="仿宋" w:hAnsi="Calibri" w:hint="eastAsia"/>
                <w:b/>
              </w:rPr>
              <w:t>)</w:t>
            </w:r>
          </w:p>
        </w:tc>
      </w:tr>
      <w:tr w:rsidR="00CF1526">
        <w:trPr>
          <w:trHeight w:val="566"/>
          <w:jc w:val="center"/>
        </w:trPr>
        <w:tc>
          <w:tcPr>
            <w:tcW w:w="1505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5247" w:type="dxa"/>
            <w:gridSpan w:val="6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2060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</w:rPr>
            </w:pPr>
          </w:p>
        </w:tc>
      </w:tr>
      <w:tr w:rsidR="00CF1526">
        <w:trPr>
          <w:trHeight w:val="566"/>
          <w:jc w:val="center"/>
        </w:trPr>
        <w:tc>
          <w:tcPr>
            <w:tcW w:w="1505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5247" w:type="dxa"/>
            <w:gridSpan w:val="6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2060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</w:rPr>
            </w:pPr>
          </w:p>
        </w:tc>
      </w:tr>
      <w:tr w:rsidR="00CF1526">
        <w:trPr>
          <w:trHeight w:val="566"/>
          <w:jc w:val="center"/>
        </w:trPr>
        <w:tc>
          <w:tcPr>
            <w:tcW w:w="1505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5247" w:type="dxa"/>
            <w:gridSpan w:val="6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</w:rPr>
            </w:pPr>
          </w:p>
        </w:tc>
        <w:tc>
          <w:tcPr>
            <w:tcW w:w="2060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</w:rPr>
            </w:pPr>
          </w:p>
        </w:tc>
      </w:tr>
      <w:tr w:rsidR="00CF1526">
        <w:trPr>
          <w:trHeight w:val="846"/>
          <w:jc w:val="center"/>
        </w:trPr>
        <w:tc>
          <w:tcPr>
            <w:tcW w:w="1505" w:type="dxa"/>
            <w:vMerge w:val="restart"/>
            <w:vAlign w:val="center"/>
          </w:tcPr>
          <w:p w:rsidR="00CF1526" w:rsidRDefault="00A738F6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 w:hint="eastAsia"/>
                <w:b/>
              </w:rPr>
              <w:t>住宿预定</w:t>
            </w:r>
          </w:p>
        </w:tc>
        <w:tc>
          <w:tcPr>
            <w:tcW w:w="3041" w:type="dxa"/>
            <w:gridSpan w:val="4"/>
            <w:vAlign w:val="center"/>
          </w:tcPr>
          <w:p w:rsidR="00CF1526" w:rsidRDefault="00A738F6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会务组安排酒店</w:t>
            </w:r>
          </w:p>
        </w:tc>
        <w:tc>
          <w:tcPr>
            <w:tcW w:w="2206" w:type="dxa"/>
            <w:gridSpan w:val="2"/>
            <w:vAlign w:val="center"/>
          </w:tcPr>
          <w:p w:rsidR="00CF1526" w:rsidRDefault="00A738F6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  <w:bCs/>
              </w:rPr>
              <w:t>酒店</w:t>
            </w:r>
            <w:r>
              <w:rPr>
                <w:rFonts w:ascii="Calibri" w:eastAsia="仿宋" w:hAnsi="Calibri" w:hint="eastAsia"/>
                <w:b/>
                <w:bCs/>
              </w:rPr>
              <w:t>（</w:t>
            </w:r>
            <w:r>
              <w:rPr>
                <w:rFonts w:ascii="Calibri" w:eastAsia="仿宋" w:hAnsi="Calibri" w:hint="eastAsia"/>
                <w:b/>
                <w:bCs/>
              </w:rPr>
              <w:t>待定</w:t>
            </w:r>
            <w:r>
              <w:rPr>
                <w:rFonts w:ascii="Calibri" w:eastAsia="仿宋" w:hAnsi="Calibri" w:hint="eastAsia"/>
                <w:b/>
                <w:bCs/>
              </w:rPr>
              <w:t>）</w:t>
            </w:r>
          </w:p>
        </w:tc>
        <w:tc>
          <w:tcPr>
            <w:tcW w:w="2060" w:type="dxa"/>
            <w:vAlign w:val="center"/>
          </w:tcPr>
          <w:p w:rsidR="00CF1526" w:rsidRDefault="00A738F6">
            <w:pPr>
              <w:jc w:val="center"/>
              <w:rPr>
                <w:rFonts w:ascii="Calibri" w:eastAsia="仿宋" w:hAnsi="Calibri"/>
                <w:b/>
                <w:u w:val="single"/>
              </w:rPr>
            </w:pPr>
            <w:r>
              <w:rPr>
                <w:rFonts w:ascii="Calibri" w:eastAsia="仿宋" w:hAnsi="Calibri" w:hint="eastAsia"/>
                <w:b/>
              </w:rPr>
              <w:t>天数</w:t>
            </w:r>
          </w:p>
        </w:tc>
      </w:tr>
      <w:tr w:rsidR="00CF1526">
        <w:trPr>
          <w:trHeight w:hRule="exact" w:val="864"/>
          <w:jc w:val="center"/>
        </w:trPr>
        <w:tc>
          <w:tcPr>
            <w:tcW w:w="1505" w:type="dxa"/>
            <w:vMerge/>
            <w:vAlign w:val="center"/>
          </w:tcPr>
          <w:p w:rsidR="00CF1526" w:rsidRDefault="00CF1526">
            <w:pPr>
              <w:jc w:val="center"/>
              <w:rPr>
                <w:rFonts w:ascii="Calibri" w:eastAsia="仿宋" w:hAnsi="仿宋"/>
                <w:b/>
              </w:rPr>
            </w:pPr>
          </w:p>
        </w:tc>
        <w:tc>
          <w:tcPr>
            <w:tcW w:w="3041" w:type="dxa"/>
            <w:gridSpan w:val="4"/>
            <w:vAlign w:val="center"/>
          </w:tcPr>
          <w:p w:rsidR="00CF1526" w:rsidRDefault="00A738F6">
            <w:pPr>
              <w:jc w:val="center"/>
              <w:rPr>
                <w:rFonts w:ascii="Calibri" w:eastAsia="仿宋" w:hAnsi="Calibri"/>
                <w:b/>
                <w:sz w:val="22"/>
              </w:rPr>
            </w:pPr>
            <w:r>
              <w:rPr>
                <w:rFonts w:ascii="Calibri" w:hAnsi="Calibri"/>
                <w:bCs/>
                <w:sz w:val="22"/>
              </w:rPr>
              <w:t xml:space="preserve"> </w:t>
            </w:r>
            <w:r>
              <w:rPr>
                <w:rFonts w:ascii="Calibri" w:hAnsi="Calibri" w:hint="eastAsia"/>
                <w:bCs/>
                <w:sz w:val="22"/>
              </w:rPr>
              <w:t>单间</w:t>
            </w:r>
            <w:r>
              <w:rPr>
                <w:rFonts w:ascii="Calibri" w:hAnsi="Calibri" w:hint="eastAsia"/>
                <w:bCs/>
                <w:sz w:val="22"/>
              </w:rPr>
              <w:t xml:space="preserve"> </w:t>
            </w:r>
            <w:r>
              <w:rPr>
                <w:rFonts w:ascii="宋体" w:hAnsi="宋体"/>
                <w:bCs/>
                <w:sz w:val="22"/>
              </w:rPr>
              <w:t>□</w:t>
            </w:r>
            <w:r>
              <w:rPr>
                <w:rFonts w:ascii="宋体" w:hAnsi="宋体" w:hint="eastAsia"/>
                <w:bCs/>
                <w:sz w:val="22"/>
              </w:rPr>
              <w:t>,</w:t>
            </w:r>
            <w:r>
              <w:rPr>
                <w:rFonts w:ascii="Calibri" w:hAnsi="Calibri" w:hint="eastAsia"/>
                <w:bCs/>
                <w:sz w:val="22"/>
              </w:rPr>
              <w:t>双人间</w:t>
            </w:r>
            <w:r>
              <w:rPr>
                <w:rFonts w:ascii="Calibri" w:hAnsi="Calibri" w:hint="eastAsia"/>
                <w:bCs/>
                <w:sz w:val="22"/>
              </w:rPr>
              <w:t xml:space="preserve"> </w:t>
            </w:r>
            <w:r>
              <w:rPr>
                <w:rFonts w:ascii="宋体" w:hAnsi="宋体"/>
                <w:bCs/>
                <w:sz w:val="22"/>
              </w:rPr>
              <w:t>□,</w:t>
            </w:r>
            <w:r>
              <w:rPr>
                <w:rFonts w:ascii="Calibri" w:hAnsi="Calibri" w:hint="eastAsia"/>
                <w:bCs/>
                <w:sz w:val="22"/>
              </w:rPr>
              <w:t>否</w:t>
            </w:r>
            <w:r>
              <w:rPr>
                <w:rFonts w:ascii="Calibri" w:hAnsi="Calibri" w:hint="eastAsia"/>
                <w:bCs/>
                <w:sz w:val="22"/>
              </w:rPr>
              <w:t xml:space="preserve"> </w:t>
            </w:r>
            <w:r>
              <w:rPr>
                <w:rFonts w:ascii="宋体" w:hAnsi="宋体"/>
                <w:bCs/>
                <w:sz w:val="22"/>
              </w:rPr>
              <w:t>□</w:t>
            </w:r>
          </w:p>
        </w:tc>
        <w:tc>
          <w:tcPr>
            <w:tcW w:w="2206" w:type="dxa"/>
            <w:gridSpan w:val="2"/>
            <w:vAlign w:val="center"/>
          </w:tcPr>
          <w:p w:rsidR="00CF1526" w:rsidRDefault="00A738F6">
            <w:pPr>
              <w:jc w:val="left"/>
              <w:rPr>
                <w:rFonts w:ascii="Calibri" w:eastAsia="仿宋" w:hAnsi="Calibri"/>
                <w:b/>
                <w:sz w:val="22"/>
              </w:rPr>
            </w:pPr>
            <w:r>
              <w:rPr>
                <w:rFonts w:ascii="Calibri" w:hAnsi="Calibri"/>
                <w:bCs/>
                <w:color w:val="000000" w:themeColor="text1"/>
                <w:sz w:val="22"/>
              </w:rPr>
              <w:t>合住</w:t>
            </w:r>
            <w:r>
              <w:rPr>
                <w:rFonts w:ascii="Calibri" w:hAnsi="Calibri" w:hint="eastAsia"/>
                <w:bCs/>
                <w:color w:val="000000" w:themeColor="text1"/>
                <w:sz w:val="22"/>
              </w:rPr>
              <w:t>人姓名</w:t>
            </w:r>
            <w:r>
              <w:rPr>
                <w:rFonts w:ascii="Calibri" w:eastAsia="仿宋" w:hAnsi="Calibri" w:hint="eastAsia"/>
                <w:b/>
                <w:sz w:val="22"/>
              </w:rPr>
              <w:t>：</w:t>
            </w:r>
          </w:p>
        </w:tc>
        <w:tc>
          <w:tcPr>
            <w:tcW w:w="2060" w:type="dxa"/>
            <w:vAlign w:val="center"/>
          </w:tcPr>
          <w:p w:rsidR="00CF1526" w:rsidRDefault="00A738F6">
            <w:pPr>
              <w:rPr>
                <w:rFonts w:ascii="Calibri" w:eastAsia="仿宋" w:hAnsi="Calibri"/>
                <w:b/>
                <w:u w:val="single"/>
              </w:rPr>
            </w:pPr>
            <w:r>
              <w:rPr>
                <w:rFonts w:ascii="Calibri" w:eastAsia="仿宋" w:hAnsi="Calibri" w:hint="eastAsia"/>
                <w:b/>
                <w:sz w:val="22"/>
              </w:rPr>
              <w:t>单间数</w:t>
            </w:r>
            <w:r>
              <w:rPr>
                <w:rFonts w:ascii="Calibri" w:eastAsia="仿宋" w:hAnsi="Calibri" w:hint="eastAsia"/>
                <w:b/>
                <w:sz w:val="22"/>
                <w:u w:val="single"/>
              </w:rPr>
              <w:t xml:space="preserve">   </w:t>
            </w:r>
            <w:r>
              <w:rPr>
                <w:rFonts w:ascii="Calibri" w:eastAsia="仿宋" w:hAnsi="Calibri" w:hint="eastAsia"/>
                <w:b/>
                <w:sz w:val="22"/>
              </w:rPr>
              <w:t>标间数</w:t>
            </w:r>
            <w:r>
              <w:rPr>
                <w:rFonts w:ascii="Calibri" w:eastAsia="仿宋" w:hAnsi="Calibri" w:hint="eastAsia"/>
                <w:b/>
                <w:szCs w:val="24"/>
                <w:u w:val="single"/>
              </w:rPr>
              <w:t xml:space="preserve">     </w:t>
            </w:r>
          </w:p>
        </w:tc>
      </w:tr>
      <w:tr w:rsidR="00CF1526">
        <w:trPr>
          <w:trHeight w:hRule="exact" w:val="576"/>
          <w:jc w:val="center"/>
        </w:trPr>
        <w:tc>
          <w:tcPr>
            <w:tcW w:w="1505" w:type="dxa"/>
            <w:vAlign w:val="center"/>
          </w:tcPr>
          <w:p w:rsidR="00CF1526" w:rsidRDefault="00A738F6">
            <w:pPr>
              <w:jc w:val="center"/>
              <w:rPr>
                <w:rFonts w:ascii="Calibri" w:eastAsia="仿宋" w:hAnsi="仿宋"/>
                <w:b/>
              </w:rPr>
            </w:pPr>
            <w:r>
              <w:rPr>
                <w:rFonts w:ascii="Calibri" w:eastAsia="仿宋" w:hAnsi="仿宋" w:hint="eastAsia"/>
                <w:b/>
              </w:rPr>
              <w:t>入住日期</w:t>
            </w:r>
          </w:p>
        </w:tc>
        <w:tc>
          <w:tcPr>
            <w:tcW w:w="3041" w:type="dxa"/>
            <w:gridSpan w:val="4"/>
            <w:vAlign w:val="center"/>
          </w:tcPr>
          <w:p w:rsidR="00CF1526" w:rsidRDefault="00CF1526">
            <w:pPr>
              <w:jc w:val="center"/>
              <w:rPr>
                <w:rFonts w:ascii="宋体" w:hAnsi="宋体"/>
                <w:bCs/>
                <w:szCs w:val="24"/>
              </w:rPr>
            </w:pPr>
          </w:p>
        </w:tc>
        <w:tc>
          <w:tcPr>
            <w:tcW w:w="2206" w:type="dxa"/>
            <w:gridSpan w:val="2"/>
            <w:vAlign w:val="center"/>
          </w:tcPr>
          <w:p w:rsidR="00CF1526" w:rsidRDefault="00A738F6">
            <w:pPr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退宿日期</w:t>
            </w:r>
          </w:p>
        </w:tc>
        <w:tc>
          <w:tcPr>
            <w:tcW w:w="2060" w:type="dxa"/>
            <w:vAlign w:val="center"/>
          </w:tcPr>
          <w:p w:rsidR="00CF1526" w:rsidRDefault="00CF1526">
            <w:pPr>
              <w:jc w:val="center"/>
              <w:rPr>
                <w:rFonts w:ascii="Calibri" w:eastAsia="仿宋" w:hAnsi="Calibri"/>
                <w:b/>
              </w:rPr>
            </w:pPr>
          </w:p>
        </w:tc>
      </w:tr>
      <w:tr w:rsidR="00CF1526">
        <w:trPr>
          <w:trHeight w:hRule="exact" w:val="1673"/>
          <w:jc w:val="center"/>
        </w:trPr>
        <w:tc>
          <w:tcPr>
            <w:tcW w:w="1505" w:type="dxa"/>
            <w:vAlign w:val="center"/>
          </w:tcPr>
          <w:p w:rsidR="00CF1526" w:rsidRDefault="00A738F6">
            <w:pPr>
              <w:widowControl/>
              <w:jc w:val="center"/>
              <w:rPr>
                <w:rFonts w:ascii="Calibri" w:eastAsia="仿宋" w:hAnsi="Calibri"/>
                <w:b/>
              </w:rPr>
            </w:pPr>
            <w:r>
              <w:rPr>
                <w:rFonts w:ascii="Calibri" w:eastAsia="仿宋" w:hAnsi="Calibri" w:hint="eastAsia"/>
                <w:b/>
              </w:rPr>
              <w:t>备注说明</w:t>
            </w:r>
          </w:p>
        </w:tc>
        <w:tc>
          <w:tcPr>
            <w:tcW w:w="7307" w:type="dxa"/>
            <w:gridSpan w:val="7"/>
            <w:vAlign w:val="center"/>
          </w:tcPr>
          <w:p w:rsidR="00CF1526" w:rsidRDefault="00CF1526">
            <w:pPr>
              <w:spacing w:line="400" w:lineRule="exact"/>
              <w:ind w:firstLineChars="200" w:firstLine="482"/>
              <w:jc w:val="left"/>
              <w:rPr>
                <w:rFonts w:ascii="Calibri" w:eastAsia="仿宋" w:hAnsi="Calibri"/>
                <w:b/>
                <w:color w:val="FF0000"/>
              </w:rPr>
            </w:pPr>
          </w:p>
        </w:tc>
      </w:tr>
    </w:tbl>
    <w:p w:rsidR="00CF1526" w:rsidRDefault="00CF1526">
      <w:pPr>
        <w:snapToGrid w:val="0"/>
        <w:spacing w:line="460" w:lineRule="exact"/>
        <w:ind w:right="960"/>
        <w:rPr>
          <w:szCs w:val="24"/>
        </w:rPr>
      </w:pPr>
    </w:p>
    <w:p w:rsidR="00CF1526" w:rsidRDefault="00A738F6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CF1526" w:rsidRDefault="00A738F6">
      <w:pPr>
        <w:widowControl/>
        <w:jc w:val="left"/>
        <w:rPr>
          <w:szCs w:val="24"/>
        </w:rPr>
      </w:pPr>
      <w:r>
        <w:rPr>
          <w:rFonts w:hint="eastAsia"/>
          <w:szCs w:val="24"/>
        </w:rPr>
        <w:lastRenderedPageBreak/>
        <w:t>附件</w:t>
      </w:r>
      <w:r>
        <w:rPr>
          <w:rFonts w:hint="eastAsia"/>
          <w:szCs w:val="24"/>
        </w:rPr>
        <w:t xml:space="preserve">2 </w:t>
      </w:r>
      <w:r>
        <w:rPr>
          <w:rFonts w:hint="eastAsia"/>
          <w:szCs w:val="24"/>
        </w:rPr>
        <w:t>合肥</w:t>
      </w:r>
      <w:r>
        <w:rPr>
          <w:rFonts w:hint="eastAsia"/>
          <w:szCs w:val="24"/>
        </w:rPr>
        <w:t>市防疫政策</w:t>
      </w:r>
      <w:r>
        <w:rPr>
          <w:rFonts w:hint="eastAsia"/>
          <w:szCs w:val="24"/>
        </w:rPr>
        <w:t>（</w:t>
      </w:r>
      <w:r>
        <w:rPr>
          <w:rFonts w:hint="eastAsia"/>
          <w:szCs w:val="24"/>
        </w:rPr>
        <w:t>随新版本发布更新</w:t>
      </w:r>
      <w:r>
        <w:rPr>
          <w:rFonts w:hint="eastAsia"/>
          <w:szCs w:val="24"/>
        </w:rPr>
        <w:t>）</w:t>
      </w:r>
    </w:p>
    <w:p w:rsidR="00CF1526" w:rsidRDefault="00A738F6">
      <w:pPr>
        <w:pStyle w:val="1"/>
        <w:widowControl/>
        <w:shd w:val="clear" w:color="auto" w:fill="FFFFFF"/>
        <w:spacing w:beforeAutospacing="0" w:afterAutospacing="0" w:line="675" w:lineRule="atLeast"/>
        <w:jc w:val="center"/>
        <w:rPr>
          <w:rFonts w:cs="宋体" w:hint="default"/>
          <w:color w:val="000000"/>
          <w:sz w:val="32"/>
          <w:szCs w:val="32"/>
          <w:shd w:val="clear" w:color="auto" w:fill="FFFFFF"/>
        </w:rPr>
      </w:pPr>
      <w:r>
        <w:rPr>
          <w:rFonts w:cs="宋体"/>
          <w:color w:val="000000"/>
          <w:sz w:val="32"/>
          <w:szCs w:val="32"/>
          <w:shd w:val="clear" w:color="auto" w:fill="FFFFFF"/>
        </w:rPr>
        <w:t>关于调整优化当前疫情防控相关措施的通告</w:t>
      </w:r>
      <w:r>
        <w:rPr>
          <w:rFonts w:cs="宋体"/>
          <w:color w:val="000000"/>
          <w:sz w:val="32"/>
          <w:szCs w:val="32"/>
          <w:shd w:val="clear" w:color="auto" w:fill="FFFFFF"/>
        </w:rPr>
        <w:br/>
      </w:r>
      <w:r>
        <w:rPr>
          <w:rFonts w:cs="宋体"/>
          <w:color w:val="000000"/>
          <w:sz w:val="32"/>
          <w:szCs w:val="32"/>
          <w:shd w:val="clear" w:color="auto" w:fill="FFFFFF"/>
        </w:rPr>
        <w:t>合防〔</w:t>
      </w:r>
      <w:r>
        <w:rPr>
          <w:rFonts w:cs="宋体"/>
          <w:color w:val="000000"/>
          <w:sz w:val="32"/>
          <w:szCs w:val="32"/>
          <w:shd w:val="clear" w:color="auto" w:fill="FFFFFF"/>
        </w:rPr>
        <w:t>2022</w:t>
      </w:r>
      <w:r>
        <w:rPr>
          <w:rFonts w:cs="宋体"/>
          <w:color w:val="000000"/>
          <w:sz w:val="32"/>
          <w:szCs w:val="32"/>
          <w:shd w:val="clear" w:color="auto" w:fill="FFFFFF"/>
        </w:rPr>
        <w:t>〕</w:t>
      </w:r>
      <w:r>
        <w:rPr>
          <w:rFonts w:cs="宋体"/>
          <w:color w:val="000000"/>
          <w:sz w:val="32"/>
          <w:szCs w:val="32"/>
          <w:shd w:val="clear" w:color="auto" w:fill="FFFFFF"/>
        </w:rPr>
        <w:t>39</w:t>
      </w:r>
      <w:r>
        <w:rPr>
          <w:rFonts w:cs="宋体"/>
          <w:color w:val="000000"/>
          <w:sz w:val="32"/>
          <w:szCs w:val="32"/>
          <w:shd w:val="clear" w:color="auto" w:fill="FFFFFF"/>
        </w:rPr>
        <w:t>号</w:t>
      </w:r>
    </w:p>
    <w:p w:rsidR="00CF1526" w:rsidRDefault="00CF1526">
      <w:pPr>
        <w:pStyle w:val="a9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</w:p>
    <w:p w:rsidR="00CF1526" w:rsidRDefault="00A738F6">
      <w:pPr>
        <w:pStyle w:val="a9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鉴于近日个别地方疫情形势复杂，为守住合肥市疫情不出现规模性反弹的底线，因时因势调整疫情防控措施，现就有关事项通告如下：</w:t>
      </w:r>
    </w:p>
    <w:p w:rsidR="00CF1526" w:rsidRDefault="00A738F6">
      <w:pPr>
        <w:pStyle w:val="a9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一、全市所有火车站、飞机场、高速道口、码头，对涉疫地区来（返）肥人员，需查验安康码、行程码和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48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小时内核酸检测阴性报告。来（返）肥人员要主动配合落实防疫要求，高风险地区来（返）肥人员，进行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7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天集中医学观察；中风险地区来（返）肥人员，有集中隔离意愿的，提供免费服务。对居家医学观察人员的家庭成员，允许休假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4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天。</w:t>
      </w:r>
    </w:p>
    <w:p w:rsidR="00CF1526" w:rsidRDefault="00A738F6">
      <w:pPr>
        <w:pStyle w:val="a9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二、继续从严管理进口冷链食品和非冷链物品，做到应查尽查，切实做好“人、物和环境”同防。</w:t>
      </w:r>
    </w:p>
    <w:p w:rsidR="00CF1526" w:rsidRDefault="00A738F6">
      <w:pPr>
        <w:pStyle w:val="a9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三、继续延续全市区域核酸检测三天一检，做到应检尽检。后期视情及时调整。</w:t>
      </w:r>
    </w:p>
    <w:p w:rsidR="00CF1526" w:rsidRDefault="00A738F6">
      <w:pPr>
        <w:pStyle w:val="a9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四、加大重点人群检测力度，适度加密检测频次。行业主管部门要加强重点人群精准核查工作。加强对涉疫地区来（返）肥人员数据摸排，第一时间落地查人、不漏一人。</w:t>
      </w:r>
    </w:p>
    <w:p w:rsidR="00CF1526" w:rsidRDefault="00A738F6">
      <w:pPr>
        <w:pStyle w:val="a9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五、力求安康码赋码准确、解码便捷、错赋即改。市民如发现赋码有误，请拨打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12345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热线，相关部门将及时核实纠正。</w:t>
      </w:r>
    </w:p>
    <w:p w:rsidR="00CF1526" w:rsidRDefault="00A738F6">
      <w:pPr>
        <w:pStyle w:val="a9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六、小旅馆、出租房、网约房、洗浴场所、民宿等“五小场所”要严格落实各项防疫措施，行业主管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部门要加强常态化督查。</w:t>
      </w:r>
    </w:p>
    <w:p w:rsidR="00CF1526" w:rsidRDefault="00A738F6">
      <w:pPr>
        <w:pStyle w:val="a9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七、全市所有公共场所一律严格落实安康码、场所码“两码联查”，人员全程戴口罩。如有不落实甚至拒不整改的，将依法依规从严处置。</w:t>
      </w:r>
    </w:p>
    <w:p w:rsidR="00CF1526" w:rsidRDefault="00A738F6">
      <w:pPr>
        <w:pStyle w:val="a9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八、全面加强大中型活动管理，确需开展的，需提前报备并制定疫情防控预案，从严落实疫情防控各项规定。倡导涉疫地区来肥人员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4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日内不参加聚集性活动，确需参加的，需提供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48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小时内核酸检测阴性报告。</w:t>
      </w:r>
    </w:p>
    <w:p w:rsidR="00CF1526" w:rsidRDefault="00A738F6">
      <w:pPr>
        <w:pStyle w:val="a9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九、倡导广大市民非必要不前往中高风险地区。如必须前往要全程做好个人防护，回肥后主动向社区报备。</w:t>
      </w:r>
    </w:p>
    <w:p w:rsidR="00CF1526" w:rsidRDefault="00A738F6">
      <w:pPr>
        <w:pStyle w:val="a9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十、各地各部门要加强第九版新冠肺炎防控方案的宣传培训，严格执行新方案相关要求。</w:t>
      </w:r>
    </w:p>
    <w:p w:rsidR="00CF1526" w:rsidRDefault="00CF1526">
      <w:pPr>
        <w:pStyle w:val="a9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</w:p>
    <w:p w:rsidR="00CF1526" w:rsidRDefault="00A738F6">
      <w:pPr>
        <w:pStyle w:val="a9"/>
        <w:widowControl/>
        <w:shd w:val="clear" w:color="auto" w:fill="FFFFFF"/>
        <w:spacing w:beforeAutospacing="0" w:afterAutospacing="0"/>
        <w:ind w:firstLine="420"/>
        <w:jc w:val="right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合肥市疫情防控应急指挥部</w:t>
      </w:r>
    </w:p>
    <w:p w:rsidR="00CF1526" w:rsidRDefault="00A738F6">
      <w:pPr>
        <w:pStyle w:val="a9"/>
        <w:widowControl/>
        <w:shd w:val="clear" w:color="auto" w:fill="FFFFFF"/>
        <w:spacing w:beforeAutospacing="0" w:afterAutospacing="0"/>
        <w:ind w:firstLine="420"/>
        <w:jc w:val="right"/>
        <w:rPr>
          <w:rFonts w:ascii="宋体" w:hAnsi="宋体" w:cs="宋体"/>
          <w:color w:val="333333"/>
          <w:szCs w:val="24"/>
          <w:shd w:val="clear" w:color="auto" w:fill="FFFFFF"/>
        </w:rPr>
      </w:pP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2022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年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7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月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3</w:t>
      </w:r>
      <w:r>
        <w:rPr>
          <w:rFonts w:ascii="宋体" w:hAnsi="宋体" w:cs="宋体" w:hint="eastAsia"/>
          <w:color w:val="333333"/>
          <w:szCs w:val="24"/>
          <w:shd w:val="clear" w:color="auto" w:fill="FFFFFF"/>
        </w:rPr>
        <w:t>日</w:t>
      </w:r>
    </w:p>
    <w:p w:rsidR="00CF1526" w:rsidRDefault="00CF1526">
      <w:pPr>
        <w:pStyle w:val="a9"/>
        <w:widowControl/>
        <w:shd w:val="clear" w:color="auto" w:fill="FFFFFF"/>
        <w:spacing w:beforeAutospacing="0" w:afterAutospacing="0"/>
        <w:ind w:firstLine="420"/>
        <w:jc w:val="both"/>
        <w:rPr>
          <w:rFonts w:ascii="宋体" w:hAnsi="宋体" w:cs="宋体"/>
          <w:color w:val="333333"/>
          <w:szCs w:val="24"/>
          <w:shd w:val="clear" w:color="auto" w:fill="FFFFFF"/>
        </w:rPr>
      </w:pPr>
    </w:p>
    <w:sectPr w:rsidR="00CF1526">
      <w:headerReference w:type="default" r:id="rId14"/>
      <w:pgSz w:w="11906" w:h="16838"/>
      <w:pgMar w:top="1247" w:right="1474" w:bottom="115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8F6" w:rsidRDefault="00A738F6">
      <w:r>
        <w:separator/>
      </w:r>
    </w:p>
  </w:endnote>
  <w:endnote w:type="continuationSeparator" w:id="0">
    <w:p w:rsidR="00A738F6" w:rsidRDefault="00A73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8F6" w:rsidRDefault="00A738F6">
      <w:r>
        <w:separator/>
      </w:r>
    </w:p>
  </w:footnote>
  <w:footnote w:type="continuationSeparator" w:id="0">
    <w:p w:rsidR="00A738F6" w:rsidRDefault="00A73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26" w:rsidRDefault="00A738F6">
    <w:pPr>
      <w:pStyle w:val="a8"/>
      <w:pBdr>
        <w:bottom w:val="double" w:sz="6" w:space="4" w:color="auto"/>
      </w:pBdr>
      <w:jc w:val="both"/>
      <w:rPr>
        <w:rFonts w:ascii="华文楷体" w:eastAsia="华文楷体" w:hAnsi="华文楷体"/>
        <w:sz w:val="22"/>
      </w:rPr>
    </w:pPr>
    <w:r>
      <w:rPr>
        <w:rFonts w:ascii="华文楷体" w:eastAsia="华文楷体" w:hAnsi="华文楷体" w:hint="eastAsia"/>
        <w:sz w:val="24"/>
        <w:szCs w:val="24"/>
      </w:rPr>
      <w:t>第三届长三角力学论坛</w:t>
    </w:r>
    <w:r>
      <w:rPr>
        <w:rFonts w:ascii="华文楷体" w:eastAsia="华文楷体" w:hAnsi="华文楷体" w:hint="eastAsia"/>
        <w:sz w:val="24"/>
        <w:szCs w:val="24"/>
      </w:rPr>
      <w:t xml:space="preserve">     </w:t>
    </w:r>
    <w:r>
      <w:rPr>
        <w:rFonts w:ascii="华文楷体" w:eastAsia="华文楷体" w:hAnsi="华文楷体" w:hint="eastAsia"/>
        <w:sz w:val="22"/>
      </w:rPr>
      <w:t xml:space="preserve">             </w:t>
    </w:r>
    <w:r>
      <w:rPr>
        <w:rFonts w:ascii="华文楷体" w:eastAsia="华文楷体" w:hAnsi="华文楷体"/>
        <w:sz w:val="22"/>
      </w:rPr>
      <w:t xml:space="preserve"> </w:t>
    </w:r>
    <w:r>
      <w:rPr>
        <w:rFonts w:ascii="华文楷体" w:eastAsia="华文楷体" w:hAnsi="华文楷体"/>
        <w:sz w:val="22"/>
      </w:rPr>
      <w:tab/>
      <w:t xml:space="preserve">  </w:t>
    </w:r>
    <w:r>
      <w:rPr>
        <w:rFonts w:ascii="华文楷体" w:eastAsia="华文楷体" w:hAnsi="华文楷体" w:hint="eastAsia"/>
        <w:sz w:val="22"/>
      </w:rPr>
      <w:t xml:space="preserve">             </w:t>
    </w:r>
    <w:r>
      <w:rPr>
        <w:rFonts w:ascii="华文楷体" w:eastAsia="华文楷体" w:hAnsi="华文楷体" w:hint="eastAsia"/>
        <w:sz w:val="24"/>
        <w:szCs w:val="24"/>
      </w:rPr>
      <w:t xml:space="preserve"> </w:t>
    </w:r>
    <w:r>
      <w:rPr>
        <w:rFonts w:ascii="华文楷体" w:eastAsia="华文楷体" w:hAnsi="华文楷体"/>
        <w:sz w:val="24"/>
        <w:szCs w:val="24"/>
      </w:rPr>
      <w:t xml:space="preserve">  2022</w:t>
    </w:r>
    <w:r>
      <w:rPr>
        <w:rFonts w:ascii="华文楷体" w:eastAsia="华文楷体" w:hAnsi="华文楷体" w:hint="eastAsia"/>
        <w:sz w:val="24"/>
        <w:szCs w:val="24"/>
      </w:rPr>
      <w:t xml:space="preserve">. </w:t>
    </w:r>
    <w:r>
      <w:rPr>
        <w:rFonts w:ascii="华文楷体" w:eastAsia="华文楷体" w:hAnsi="华文楷体"/>
        <w:sz w:val="24"/>
        <w:szCs w:val="24"/>
      </w:rPr>
      <w:t>8</w:t>
    </w:r>
    <w:r>
      <w:rPr>
        <w:rFonts w:ascii="华文楷体" w:eastAsia="华文楷体" w:hAnsi="华文楷体" w:hint="eastAsia"/>
        <w:sz w:val="24"/>
        <w:szCs w:val="24"/>
      </w:rPr>
      <w:t>.</w:t>
    </w:r>
    <w:r>
      <w:rPr>
        <w:rFonts w:ascii="华文楷体" w:eastAsia="华文楷体" w:hAnsi="华文楷体"/>
        <w:sz w:val="24"/>
        <w:szCs w:val="24"/>
      </w:rPr>
      <w:t xml:space="preserve"> 19 </w:t>
    </w:r>
    <w:r>
      <w:rPr>
        <w:rFonts w:ascii="华文楷体" w:eastAsia="华文楷体" w:hAnsi="华文楷体" w:hint="eastAsia"/>
        <w:sz w:val="24"/>
        <w:szCs w:val="24"/>
      </w:rPr>
      <w:t>-</w:t>
    </w:r>
    <w:r>
      <w:rPr>
        <w:rFonts w:ascii="华文楷体" w:eastAsia="华文楷体" w:hAnsi="华文楷体"/>
        <w:sz w:val="24"/>
        <w:szCs w:val="24"/>
      </w:rPr>
      <w:t xml:space="preserve"> 22</w:t>
    </w:r>
    <w:r>
      <w:rPr>
        <w:rFonts w:ascii="华文楷体" w:eastAsia="华文楷体" w:hAnsi="华文楷体" w:hint="eastAsia"/>
        <w:sz w:val="24"/>
        <w:szCs w:val="24"/>
      </w:rPr>
      <w:t xml:space="preserve">, </w:t>
    </w:r>
    <w:r>
      <w:rPr>
        <w:rFonts w:ascii="华文楷体" w:eastAsia="华文楷体" w:hAnsi="华文楷体" w:hint="eastAsia"/>
        <w:sz w:val="24"/>
        <w:szCs w:val="24"/>
      </w:rPr>
      <w:t>安徽合肥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526" w:rsidRDefault="00CF1526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420"/>
  <w:drawingGridHorizontalSpacing w:val="120"/>
  <w:drawingGridVerticalSpacing w:val="16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4MWI0NzhiNWQ0ZTBkZWZlMzZmNTNmMjdlZTc1ODYifQ=="/>
  </w:docVars>
  <w:rsids>
    <w:rsidRoot w:val="003626AB"/>
    <w:rsid w:val="00002C65"/>
    <w:rsid w:val="0000317A"/>
    <w:rsid w:val="00004051"/>
    <w:rsid w:val="0001173B"/>
    <w:rsid w:val="0001541F"/>
    <w:rsid w:val="00021A6A"/>
    <w:rsid w:val="00025214"/>
    <w:rsid w:val="000259EF"/>
    <w:rsid w:val="00027E3E"/>
    <w:rsid w:val="000312A3"/>
    <w:rsid w:val="000369BC"/>
    <w:rsid w:val="00036D8E"/>
    <w:rsid w:val="00046580"/>
    <w:rsid w:val="00053CBE"/>
    <w:rsid w:val="00054B77"/>
    <w:rsid w:val="00055604"/>
    <w:rsid w:val="00056138"/>
    <w:rsid w:val="00062D24"/>
    <w:rsid w:val="000669C0"/>
    <w:rsid w:val="00070D0A"/>
    <w:rsid w:val="00073CCF"/>
    <w:rsid w:val="00074208"/>
    <w:rsid w:val="0007543B"/>
    <w:rsid w:val="0008143A"/>
    <w:rsid w:val="00082FBD"/>
    <w:rsid w:val="000B2E6D"/>
    <w:rsid w:val="000B5EA7"/>
    <w:rsid w:val="000C4703"/>
    <w:rsid w:val="000D64D1"/>
    <w:rsid w:val="000E4F5E"/>
    <w:rsid w:val="000F2CBB"/>
    <w:rsid w:val="001120A4"/>
    <w:rsid w:val="00112427"/>
    <w:rsid w:val="001150BC"/>
    <w:rsid w:val="0011679D"/>
    <w:rsid w:val="00121EF1"/>
    <w:rsid w:val="00123994"/>
    <w:rsid w:val="00123B8F"/>
    <w:rsid w:val="00130133"/>
    <w:rsid w:val="001305E0"/>
    <w:rsid w:val="00132FA4"/>
    <w:rsid w:val="00145EE7"/>
    <w:rsid w:val="00154260"/>
    <w:rsid w:val="00160776"/>
    <w:rsid w:val="001651DA"/>
    <w:rsid w:val="00167B07"/>
    <w:rsid w:val="001701A8"/>
    <w:rsid w:val="00170DDE"/>
    <w:rsid w:val="00172DE2"/>
    <w:rsid w:val="00184A1E"/>
    <w:rsid w:val="00186967"/>
    <w:rsid w:val="001A1D2E"/>
    <w:rsid w:val="001A4044"/>
    <w:rsid w:val="001A512E"/>
    <w:rsid w:val="001C4E14"/>
    <w:rsid w:val="001C52D6"/>
    <w:rsid w:val="001C654C"/>
    <w:rsid w:val="001D3424"/>
    <w:rsid w:val="001D5495"/>
    <w:rsid w:val="001D5E0D"/>
    <w:rsid w:val="001E0927"/>
    <w:rsid w:val="001F4106"/>
    <w:rsid w:val="001F51AD"/>
    <w:rsid w:val="00201570"/>
    <w:rsid w:val="00201CAA"/>
    <w:rsid w:val="00205D10"/>
    <w:rsid w:val="00207451"/>
    <w:rsid w:val="00212513"/>
    <w:rsid w:val="0022050D"/>
    <w:rsid w:val="00221FF9"/>
    <w:rsid w:val="00222E39"/>
    <w:rsid w:val="00222FB6"/>
    <w:rsid w:val="002230FB"/>
    <w:rsid w:val="00226CF5"/>
    <w:rsid w:val="002310A2"/>
    <w:rsid w:val="00234C44"/>
    <w:rsid w:val="002378F7"/>
    <w:rsid w:val="00243612"/>
    <w:rsid w:val="0024560C"/>
    <w:rsid w:val="002543A2"/>
    <w:rsid w:val="0025445A"/>
    <w:rsid w:val="00254906"/>
    <w:rsid w:val="00261EDA"/>
    <w:rsid w:val="00267F4B"/>
    <w:rsid w:val="00271FD2"/>
    <w:rsid w:val="00276E35"/>
    <w:rsid w:val="002825EB"/>
    <w:rsid w:val="00285EC2"/>
    <w:rsid w:val="00290193"/>
    <w:rsid w:val="00296ED9"/>
    <w:rsid w:val="002A1351"/>
    <w:rsid w:val="002A35C0"/>
    <w:rsid w:val="002B3AA9"/>
    <w:rsid w:val="002B5462"/>
    <w:rsid w:val="002C0DB1"/>
    <w:rsid w:val="002C46CE"/>
    <w:rsid w:val="002C7A67"/>
    <w:rsid w:val="002D5DDC"/>
    <w:rsid w:val="002E7B0D"/>
    <w:rsid w:val="003021CF"/>
    <w:rsid w:val="00313E99"/>
    <w:rsid w:val="00315C9E"/>
    <w:rsid w:val="00317FB8"/>
    <w:rsid w:val="0032590E"/>
    <w:rsid w:val="00326222"/>
    <w:rsid w:val="00327A9D"/>
    <w:rsid w:val="003325F9"/>
    <w:rsid w:val="00332AFC"/>
    <w:rsid w:val="00332E08"/>
    <w:rsid w:val="003335E6"/>
    <w:rsid w:val="003443C6"/>
    <w:rsid w:val="00352310"/>
    <w:rsid w:val="0035577E"/>
    <w:rsid w:val="00357AB7"/>
    <w:rsid w:val="003626AB"/>
    <w:rsid w:val="00366DF3"/>
    <w:rsid w:val="00371EC0"/>
    <w:rsid w:val="0037447B"/>
    <w:rsid w:val="003A2A1B"/>
    <w:rsid w:val="003B27B4"/>
    <w:rsid w:val="003B417B"/>
    <w:rsid w:val="003B5289"/>
    <w:rsid w:val="003B6FC4"/>
    <w:rsid w:val="003B7B67"/>
    <w:rsid w:val="003C2A32"/>
    <w:rsid w:val="003C663C"/>
    <w:rsid w:val="003C76F8"/>
    <w:rsid w:val="003D26E4"/>
    <w:rsid w:val="003D3C9B"/>
    <w:rsid w:val="003D606F"/>
    <w:rsid w:val="003E0AFD"/>
    <w:rsid w:val="003E1C47"/>
    <w:rsid w:val="003F1CB7"/>
    <w:rsid w:val="003F452A"/>
    <w:rsid w:val="003F514D"/>
    <w:rsid w:val="0040065F"/>
    <w:rsid w:val="004014EC"/>
    <w:rsid w:val="00406E99"/>
    <w:rsid w:val="0040724E"/>
    <w:rsid w:val="00410352"/>
    <w:rsid w:val="00411E27"/>
    <w:rsid w:val="00413A48"/>
    <w:rsid w:val="00421A29"/>
    <w:rsid w:val="00425C25"/>
    <w:rsid w:val="00436895"/>
    <w:rsid w:val="00442EF8"/>
    <w:rsid w:val="00444CA3"/>
    <w:rsid w:val="00446E9C"/>
    <w:rsid w:val="00450504"/>
    <w:rsid w:val="00456DE2"/>
    <w:rsid w:val="004571E1"/>
    <w:rsid w:val="00461794"/>
    <w:rsid w:val="004720B7"/>
    <w:rsid w:val="00472EDB"/>
    <w:rsid w:val="00474563"/>
    <w:rsid w:val="00475C6D"/>
    <w:rsid w:val="00483530"/>
    <w:rsid w:val="00486605"/>
    <w:rsid w:val="004A313B"/>
    <w:rsid w:val="004B3C27"/>
    <w:rsid w:val="004B4C56"/>
    <w:rsid w:val="004C257E"/>
    <w:rsid w:val="004D1F2C"/>
    <w:rsid w:val="004D6ACF"/>
    <w:rsid w:val="004E03AE"/>
    <w:rsid w:val="004E3CD0"/>
    <w:rsid w:val="004F11F8"/>
    <w:rsid w:val="004F1565"/>
    <w:rsid w:val="004F71FF"/>
    <w:rsid w:val="00501938"/>
    <w:rsid w:val="005036A4"/>
    <w:rsid w:val="005049CD"/>
    <w:rsid w:val="00505020"/>
    <w:rsid w:val="00507C86"/>
    <w:rsid w:val="00511E18"/>
    <w:rsid w:val="00514513"/>
    <w:rsid w:val="00521D60"/>
    <w:rsid w:val="00525488"/>
    <w:rsid w:val="00525B3F"/>
    <w:rsid w:val="00525F52"/>
    <w:rsid w:val="00531192"/>
    <w:rsid w:val="00533258"/>
    <w:rsid w:val="00547C6F"/>
    <w:rsid w:val="00557CCF"/>
    <w:rsid w:val="00557EFD"/>
    <w:rsid w:val="0056419F"/>
    <w:rsid w:val="0056460D"/>
    <w:rsid w:val="00564E75"/>
    <w:rsid w:val="00565949"/>
    <w:rsid w:val="00571215"/>
    <w:rsid w:val="00573A82"/>
    <w:rsid w:val="00581952"/>
    <w:rsid w:val="00584011"/>
    <w:rsid w:val="00584B0D"/>
    <w:rsid w:val="00586E75"/>
    <w:rsid w:val="005A3ED5"/>
    <w:rsid w:val="005A6B58"/>
    <w:rsid w:val="005A7879"/>
    <w:rsid w:val="005B221D"/>
    <w:rsid w:val="005B4947"/>
    <w:rsid w:val="005C024B"/>
    <w:rsid w:val="005C28C3"/>
    <w:rsid w:val="005C28D3"/>
    <w:rsid w:val="005C425B"/>
    <w:rsid w:val="005D2D08"/>
    <w:rsid w:val="005D498C"/>
    <w:rsid w:val="005E562E"/>
    <w:rsid w:val="005E71EB"/>
    <w:rsid w:val="005F27ED"/>
    <w:rsid w:val="005F43D1"/>
    <w:rsid w:val="005F5270"/>
    <w:rsid w:val="0060441C"/>
    <w:rsid w:val="00614B11"/>
    <w:rsid w:val="0062364C"/>
    <w:rsid w:val="00630CC8"/>
    <w:rsid w:val="00632805"/>
    <w:rsid w:val="006418DD"/>
    <w:rsid w:val="0064638D"/>
    <w:rsid w:val="0064643D"/>
    <w:rsid w:val="0064732A"/>
    <w:rsid w:val="00652840"/>
    <w:rsid w:val="00657A58"/>
    <w:rsid w:val="006633B9"/>
    <w:rsid w:val="00664F33"/>
    <w:rsid w:val="00666570"/>
    <w:rsid w:val="006676EC"/>
    <w:rsid w:val="0067463C"/>
    <w:rsid w:val="00676B2B"/>
    <w:rsid w:val="0068324B"/>
    <w:rsid w:val="00683890"/>
    <w:rsid w:val="00693DF9"/>
    <w:rsid w:val="006A34AE"/>
    <w:rsid w:val="006A489F"/>
    <w:rsid w:val="006A748C"/>
    <w:rsid w:val="006A7637"/>
    <w:rsid w:val="006B62CF"/>
    <w:rsid w:val="006C1D1B"/>
    <w:rsid w:val="006C396F"/>
    <w:rsid w:val="006C3DA7"/>
    <w:rsid w:val="006C5D37"/>
    <w:rsid w:val="006D1905"/>
    <w:rsid w:val="006D7840"/>
    <w:rsid w:val="006E2585"/>
    <w:rsid w:val="006E424D"/>
    <w:rsid w:val="006F0894"/>
    <w:rsid w:val="006F1929"/>
    <w:rsid w:val="006F3609"/>
    <w:rsid w:val="006F367D"/>
    <w:rsid w:val="006F41D7"/>
    <w:rsid w:val="006F76A3"/>
    <w:rsid w:val="0070198F"/>
    <w:rsid w:val="007053FC"/>
    <w:rsid w:val="00722915"/>
    <w:rsid w:val="00724E9E"/>
    <w:rsid w:val="007329BC"/>
    <w:rsid w:val="00735F2E"/>
    <w:rsid w:val="00745052"/>
    <w:rsid w:val="007527D9"/>
    <w:rsid w:val="00752A1B"/>
    <w:rsid w:val="00757559"/>
    <w:rsid w:val="00771144"/>
    <w:rsid w:val="0077137B"/>
    <w:rsid w:val="007807A6"/>
    <w:rsid w:val="00796963"/>
    <w:rsid w:val="007A727D"/>
    <w:rsid w:val="007B2C18"/>
    <w:rsid w:val="007B42B6"/>
    <w:rsid w:val="007C3DC1"/>
    <w:rsid w:val="007D42CF"/>
    <w:rsid w:val="007D49E9"/>
    <w:rsid w:val="007D6DAA"/>
    <w:rsid w:val="007E011F"/>
    <w:rsid w:val="007E014A"/>
    <w:rsid w:val="007E2C63"/>
    <w:rsid w:val="007E4D1E"/>
    <w:rsid w:val="007F0461"/>
    <w:rsid w:val="00800110"/>
    <w:rsid w:val="00804F0C"/>
    <w:rsid w:val="00804FC5"/>
    <w:rsid w:val="00811AFB"/>
    <w:rsid w:val="00812F02"/>
    <w:rsid w:val="00820CD0"/>
    <w:rsid w:val="00821B27"/>
    <w:rsid w:val="0082215E"/>
    <w:rsid w:val="00826116"/>
    <w:rsid w:val="008278A4"/>
    <w:rsid w:val="00827EDD"/>
    <w:rsid w:val="00834051"/>
    <w:rsid w:val="00834199"/>
    <w:rsid w:val="00845892"/>
    <w:rsid w:val="00846D2D"/>
    <w:rsid w:val="00846E49"/>
    <w:rsid w:val="00846E68"/>
    <w:rsid w:val="00847056"/>
    <w:rsid w:val="00847E9A"/>
    <w:rsid w:val="00847FC3"/>
    <w:rsid w:val="00850C59"/>
    <w:rsid w:val="008510C1"/>
    <w:rsid w:val="00853869"/>
    <w:rsid w:val="00854A65"/>
    <w:rsid w:val="00857A1D"/>
    <w:rsid w:val="008643F9"/>
    <w:rsid w:val="0086572A"/>
    <w:rsid w:val="00866308"/>
    <w:rsid w:val="00874228"/>
    <w:rsid w:val="00885708"/>
    <w:rsid w:val="008857FF"/>
    <w:rsid w:val="0089531F"/>
    <w:rsid w:val="0089718A"/>
    <w:rsid w:val="0089747B"/>
    <w:rsid w:val="008A2737"/>
    <w:rsid w:val="008A6187"/>
    <w:rsid w:val="008A7EA1"/>
    <w:rsid w:val="008B03BA"/>
    <w:rsid w:val="008B3F11"/>
    <w:rsid w:val="008B56EC"/>
    <w:rsid w:val="008B590F"/>
    <w:rsid w:val="008B6C5C"/>
    <w:rsid w:val="008C04AA"/>
    <w:rsid w:val="008C2138"/>
    <w:rsid w:val="008C319D"/>
    <w:rsid w:val="008C50E7"/>
    <w:rsid w:val="008C5777"/>
    <w:rsid w:val="008D1A9F"/>
    <w:rsid w:val="008D2BD7"/>
    <w:rsid w:val="008D5DA6"/>
    <w:rsid w:val="008E0CE6"/>
    <w:rsid w:val="008E695C"/>
    <w:rsid w:val="008F5BEC"/>
    <w:rsid w:val="008F631E"/>
    <w:rsid w:val="00901FD6"/>
    <w:rsid w:val="00902CC2"/>
    <w:rsid w:val="00904023"/>
    <w:rsid w:val="0091298C"/>
    <w:rsid w:val="00912AAB"/>
    <w:rsid w:val="00914A8E"/>
    <w:rsid w:val="00914CD2"/>
    <w:rsid w:val="0091752C"/>
    <w:rsid w:val="00922E41"/>
    <w:rsid w:val="00923F5A"/>
    <w:rsid w:val="00930369"/>
    <w:rsid w:val="00931499"/>
    <w:rsid w:val="0093303B"/>
    <w:rsid w:val="0093557F"/>
    <w:rsid w:val="00943DE6"/>
    <w:rsid w:val="00945AE0"/>
    <w:rsid w:val="0094732D"/>
    <w:rsid w:val="00951C12"/>
    <w:rsid w:val="00952DC3"/>
    <w:rsid w:val="00956703"/>
    <w:rsid w:val="00961F0F"/>
    <w:rsid w:val="00961F75"/>
    <w:rsid w:val="009625BE"/>
    <w:rsid w:val="00963DAE"/>
    <w:rsid w:val="00974992"/>
    <w:rsid w:val="00975D62"/>
    <w:rsid w:val="009776C9"/>
    <w:rsid w:val="0098072F"/>
    <w:rsid w:val="009845E4"/>
    <w:rsid w:val="00993662"/>
    <w:rsid w:val="00993A28"/>
    <w:rsid w:val="00995058"/>
    <w:rsid w:val="00997E27"/>
    <w:rsid w:val="009A0D99"/>
    <w:rsid w:val="009A133B"/>
    <w:rsid w:val="009B015C"/>
    <w:rsid w:val="009B17FC"/>
    <w:rsid w:val="009B4274"/>
    <w:rsid w:val="009C01DD"/>
    <w:rsid w:val="009C2264"/>
    <w:rsid w:val="009C3375"/>
    <w:rsid w:val="009D6525"/>
    <w:rsid w:val="009E20AC"/>
    <w:rsid w:val="009E6374"/>
    <w:rsid w:val="009F7D8C"/>
    <w:rsid w:val="00A009E4"/>
    <w:rsid w:val="00A039D6"/>
    <w:rsid w:val="00A0464D"/>
    <w:rsid w:val="00A133F4"/>
    <w:rsid w:val="00A15477"/>
    <w:rsid w:val="00A202AA"/>
    <w:rsid w:val="00A21FCF"/>
    <w:rsid w:val="00A22242"/>
    <w:rsid w:val="00A26F92"/>
    <w:rsid w:val="00A3577F"/>
    <w:rsid w:val="00A459DF"/>
    <w:rsid w:val="00A50447"/>
    <w:rsid w:val="00A505D5"/>
    <w:rsid w:val="00A53378"/>
    <w:rsid w:val="00A70884"/>
    <w:rsid w:val="00A71867"/>
    <w:rsid w:val="00A71EFA"/>
    <w:rsid w:val="00A7283A"/>
    <w:rsid w:val="00A738F6"/>
    <w:rsid w:val="00A77F40"/>
    <w:rsid w:val="00A84376"/>
    <w:rsid w:val="00AA0C06"/>
    <w:rsid w:val="00AA70A5"/>
    <w:rsid w:val="00AB0E7E"/>
    <w:rsid w:val="00AC2141"/>
    <w:rsid w:val="00AD0074"/>
    <w:rsid w:val="00AD2663"/>
    <w:rsid w:val="00AD3865"/>
    <w:rsid w:val="00AD519B"/>
    <w:rsid w:val="00AE5658"/>
    <w:rsid w:val="00AE6FAF"/>
    <w:rsid w:val="00AF59CC"/>
    <w:rsid w:val="00B0161B"/>
    <w:rsid w:val="00B04ACF"/>
    <w:rsid w:val="00B05F5D"/>
    <w:rsid w:val="00B06C50"/>
    <w:rsid w:val="00B13F1C"/>
    <w:rsid w:val="00B20A25"/>
    <w:rsid w:val="00B22507"/>
    <w:rsid w:val="00B22F9C"/>
    <w:rsid w:val="00B23743"/>
    <w:rsid w:val="00B23A1E"/>
    <w:rsid w:val="00B30D82"/>
    <w:rsid w:val="00B34293"/>
    <w:rsid w:val="00B349CC"/>
    <w:rsid w:val="00B41B1D"/>
    <w:rsid w:val="00B44C33"/>
    <w:rsid w:val="00B45D2A"/>
    <w:rsid w:val="00B6323F"/>
    <w:rsid w:val="00B63E2C"/>
    <w:rsid w:val="00B64F13"/>
    <w:rsid w:val="00B6716B"/>
    <w:rsid w:val="00B754DE"/>
    <w:rsid w:val="00B7582A"/>
    <w:rsid w:val="00B77C56"/>
    <w:rsid w:val="00B843DF"/>
    <w:rsid w:val="00B90AA7"/>
    <w:rsid w:val="00B9402C"/>
    <w:rsid w:val="00B96223"/>
    <w:rsid w:val="00BA0161"/>
    <w:rsid w:val="00BA5DC3"/>
    <w:rsid w:val="00BB48C8"/>
    <w:rsid w:val="00BB5D41"/>
    <w:rsid w:val="00BC59C7"/>
    <w:rsid w:val="00BE1909"/>
    <w:rsid w:val="00BE3ADD"/>
    <w:rsid w:val="00BE3E26"/>
    <w:rsid w:val="00BE4212"/>
    <w:rsid w:val="00BE473F"/>
    <w:rsid w:val="00BF0522"/>
    <w:rsid w:val="00BF42EB"/>
    <w:rsid w:val="00BF4C5F"/>
    <w:rsid w:val="00C036B9"/>
    <w:rsid w:val="00C03D3F"/>
    <w:rsid w:val="00C07AE3"/>
    <w:rsid w:val="00C07F12"/>
    <w:rsid w:val="00C10C70"/>
    <w:rsid w:val="00C14BCA"/>
    <w:rsid w:val="00C23694"/>
    <w:rsid w:val="00C24418"/>
    <w:rsid w:val="00C2570E"/>
    <w:rsid w:val="00C25A4E"/>
    <w:rsid w:val="00C263C7"/>
    <w:rsid w:val="00C3159B"/>
    <w:rsid w:val="00C31B76"/>
    <w:rsid w:val="00C31F49"/>
    <w:rsid w:val="00C332A0"/>
    <w:rsid w:val="00C3437A"/>
    <w:rsid w:val="00C4059E"/>
    <w:rsid w:val="00C43E1D"/>
    <w:rsid w:val="00C453C9"/>
    <w:rsid w:val="00C45E50"/>
    <w:rsid w:val="00C467E0"/>
    <w:rsid w:val="00C545F5"/>
    <w:rsid w:val="00C55B22"/>
    <w:rsid w:val="00C62B74"/>
    <w:rsid w:val="00C63D09"/>
    <w:rsid w:val="00C74AD7"/>
    <w:rsid w:val="00C755CA"/>
    <w:rsid w:val="00C75BF3"/>
    <w:rsid w:val="00C75FAA"/>
    <w:rsid w:val="00C90622"/>
    <w:rsid w:val="00C92F55"/>
    <w:rsid w:val="00C935CA"/>
    <w:rsid w:val="00CA4702"/>
    <w:rsid w:val="00CA51A0"/>
    <w:rsid w:val="00CB4A37"/>
    <w:rsid w:val="00CC73E7"/>
    <w:rsid w:val="00CD228E"/>
    <w:rsid w:val="00CD2BF4"/>
    <w:rsid w:val="00CD4D03"/>
    <w:rsid w:val="00CD58E9"/>
    <w:rsid w:val="00CE06A2"/>
    <w:rsid w:val="00CE6108"/>
    <w:rsid w:val="00CF1526"/>
    <w:rsid w:val="00CF53BE"/>
    <w:rsid w:val="00D00D55"/>
    <w:rsid w:val="00D014B1"/>
    <w:rsid w:val="00D030D9"/>
    <w:rsid w:val="00D1396E"/>
    <w:rsid w:val="00D168CF"/>
    <w:rsid w:val="00D1691A"/>
    <w:rsid w:val="00D215D6"/>
    <w:rsid w:val="00D22102"/>
    <w:rsid w:val="00D26ECF"/>
    <w:rsid w:val="00D37D1A"/>
    <w:rsid w:val="00D42507"/>
    <w:rsid w:val="00D438C2"/>
    <w:rsid w:val="00D44604"/>
    <w:rsid w:val="00D46BDB"/>
    <w:rsid w:val="00D627AF"/>
    <w:rsid w:val="00D6391B"/>
    <w:rsid w:val="00D65DF2"/>
    <w:rsid w:val="00D734F7"/>
    <w:rsid w:val="00D73546"/>
    <w:rsid w:val="00D752B3"/>
    <w:rsid w:val="00D768C8"/>
    <w:rsid w:val="00D81F97"/>
    <w:rsid w:val="00D8660C"/>
    <w:rsid w:val="00D90C8E"/>
    <w:rsid w:val="00D94BD7"/>
    <w:rsid w:val="00DA29D1"/>
    <w:rsid w:val="00DA5EDC"/>
    <w:rsid w:val="00DA63D4"/>
    <w:rsid w:val="00DA7774"/>
    <w:rsid w:val="00DB1B16"/>
    <w:rsid w:val="00DB5175"/>
    <w:rsid w:val="00DC64F8"/>
    <w:rsid w:val="00DC6D65"/>
    <w:rsid w:val="00DD63C5"/>
    <w:rsid w:val="00DD79F8"/>
    <w:rsid w:val="00DD7D70"/>
    <w:rsid w:val="00DE6B77"/>
    <w:rsid w:val="00DF0205"/>
    <w:rsid w:val="00DF3C84"/>
    <w:rsid w:val="00DF5CE7"/>
    <w:rsid w:val="00DF5D31"/>
    <w:rsid w:val="00DF62EE"/>
    <w:rsid w:val="00DF7D1C"/>
    <w:rsid w:val="00E01EFD"/>
    <w:rsid w:val="00E04457"/>
    <w:rsid w:val="00E072B8"/>
    <w:rsid w:val="00E13651"/>
    <w:rsid w:val="00E163A1"/>
    <w:rsid w:val="00E24A77"/>
    <w:rsid w:val="00E271CC"/>
    <w:rsid w:val="00E3090A"/>
    <w:rsid w:val="00E36794"/>
    <w:rsid w:val="00E426EC"/>
    <w:rsid w:val="00E525DB"/>
    <w:rsid w:val="00E54BA7"/>
    <w:rsid w:val="00E55FC8"/>
    <w:rsid w:val="00E57098"/>
    <w:rsid w:val="00E70B2B"/>
    <w:rsid w:val="00E71644"/>
    <w:rsid w:val="00E72449"/>
    <w:rsid w:val="00E72F4A"/>
    <w:rsid w:val="00E743B6"/>
    <w:rsid w:val="00E76374"/>
    <w:rsid w:val="00E80F03"/>
    <w:rsid w:val="00E86EC2"/>
    <w:rsid w:val="00EA02D2"/>
    <w:rsid w:val="00EA41F7"/>
    <w:rsid w:val="00EA7A7F"/>
    <w:rsid w:val="00EB1202"/>
    <w:rsid w:val="00EB50D0"/>
    <w:rsid w:val="00EC43B2"/>
    <w:rsid w:val="00EC65F7"/>
    <w:rsid w:val="00EC684D"/>
    <w:rsid w:val="00ED6A3B"/>
    <w:rsid w:val="00EE5C94"/>
    <w:rsid w:val="00F1101B"/>
    <w:rsid w:val="00F270CA"/>
    <w:rsid w:val="00F320E8"/>
    <w:rsid w:val="00F50A0E"/>
    <w:rsid w:val="00F64FD4"/>
    <w:rsid w:val="00F7064A"/>
    <w:rsid w:val="00F73970"/>
    <w:rsid w:val="00F7741C"/>
    <w:rsid w:val="00F80360"/>
    <w:rsid w:val="00F80830"/>
    <w:rsid w:val="00F86BD4"/>
    <w:rsid w:val="00F97E6F"/>
    <w:rsid w:val="00FA2A64"/>
    <w:rsid w:val="00FA4AEA"/>
    <w:rsid w:val="00FC5015"/>
    <w:rsid w:val="00FC50AC"/>
    <w:rsid w:val="00FC5FAF"/>
    <w:rsid w:val="00FC7A81"/>
    <w:rsid w:val="00FD167C"/>
    <w:rsid w:val="00FD5FB6"/>
    <w:rsid w:val="00FD65A5"/>
    <w:rsid w:val="00FE2BC5"/>
    <w:rsid w:val="00FE2E58"/>
    <w:rsid w:val="00FE3423"/>
    <w:rsid w:val="00FE5A75"/>
    <w:rsid w:val="00FE765B"/>
    <w:rsid w:val="00FF3156"/>
    <w:rsid w:val="00FF68D9"/>
    <w:rsid w:val="04C133B2"/>
    <w:rsid w:val="09BA7645"/>
    <w:rsid w:val="0E9732D2"/>
    <w:rsid w:val="12981456"/>
    <w:rsid w:val="161B70D3"/>
    <w:rsid w:val="19583EF4"/>
    <w:rsid w:val="217B10F6"/>
    <w:rsid w:val="237D54EF"/>
    <w:rsid w:val="28CC3CC1"/>
    <w:rsid w:val="2D9E348C"/>
    <w:rsid w:val="33E73CD9"/>
    <w:rsid w:val="41F264AC"/>
    <w:rsid w:val="43775D0B"/>
    <w:rsid w:val="46147274"/>
    <w:rsid w:val="4EAE011B"/>
    <w:rsid w:val="5C4F293B"/>
    <w:rsid w:val="67642D16"/>
    <w:rsid w:val="702B0EDE"/>
    <w:rsid w:val="777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Cs w:val="24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</w:rPr>
  </w:style>
  <w:style w:type="paragraph" w:styleId="aa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d">
    <w:name w:val="Hyperlink"/>
    <w:uiPriority w:val="99"/>
    <w:unhideWhenUsed/>
    <w:qFormat/>
    <w:rPr>
      <w:color w:val="0563C1"/>
      <w:u w:val="single"/>
    </w:rPr>
  </w:style>
  <w:style w:type="character" w:styleId="ae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link w:val="a6"/>
    <w:uiPriority w:val="99"/>
    <w:semiHidden/>
    <w:qFormat/>
    <w:rPr>
      <w:sz w:val="18"/>
      <w:szCs w:val="18"/>
    </w:rPr>
  </w:style>
  <w:style w:type="character" w:customStyle="1" w:styleId="Char3">
    <w:name w:val="页眉 Char"/>
    <w:link w:val="a8"/>
    <w:uiPriority w:val="99"/>
    <w:qFormat/>
    <w:rPr>
      <w:sz w:val="18"/>
      <w:szCs w:val="18"/>
    </w:rPr>
  </w:style>
  <w:style w:type="character" w:customStyle="1" w:styleId="Char2">
    <w:name w:val="页脚 Char"/>
    <w:link w:val="a7"/>
    <w:uiPriority w:val="99"/>
    <w:qFormat/>
    <w:rPr>
      <w:sz w:val="18"/>
      <w:szCs w:val="18"/>
    </w:r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kern w:val="0"/>
      <w:szCs w:val="24"/>
    </w:rPr>
  </w:style>
  <w:style w:type="character" w:customStyle="1" w:styleId="Char0">
    <w:name w:val="日期 Char"/>
    <w:basedOn w:val="a0"/>
    <w:link w:val="a5"/>
    <w:uiPriority w:val="99"/>
    <w:semiHidden/>
    <w:qFormat/>
  </w:style>
  <w:style w:type="character" w:customStyle="1" w:styleId="Char">
    <w:name w:val="批注文字 Char"/>
    <w:link w:val="a4"/>
    <w:uiPriority w:val="99"/>
    <w:qFormat/>
    <w:rPr>
      <w:kern w:val="2"/>
      <w:sz w:val="24"/>
      <w:szCs w:val="22"/>
    </w:rPr>
  </w:style>
  <w:style w:type="character" w:customStyle="1" w:styleId="Char4">
    <w:name w:val="批注主题 Char"/>
    <w:link w:val="aa"/>
    <w:uiPriority w:val="99"/>
    <w:semiHidden/>
    <w:qFormat/>
    <w:rPr>
      <w:b/>
      <w:bCs/>
      <w:kern w:val="2"/>
      <w:sz w:val="24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semiHidden="0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semiHidden="0" w:qFormat="1"/>
    <w:lsdException w:name="Normal Table" w:qFormat="1"/>
    <w:lsdException w:name="annotation subject" w:qFormat="1"/>
    <w:lsdException w:name="Balloon Text" w:semiHidden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2"/>
    </w:rPr>
  </w:style>
  <w:style w:type="paragraph" w:styleId="1">
    <w:name w:val="heading 1"/>
    <w:basedOn w:val="a"/>
    <w:next w:val="a"/>
    <w:uiPriority w:val="9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Pr>
      <w:rFonts w:asciiTheme="majorHAnsi" w:eastAsia="黑体" w:hAnsiTheme="majorHAnsi" w:cstheme="majorBidi"/>
      <w:sz w:val="20"/>
      <w:szCs w:val="20"/>
    </w:rPr>
  </w:style>
  <w:style w:type="paragraph" w:styleId="a4">
    <w:name w:val="annotation text"/>
    <w:basedOn w:val="a"/>
    <w:link w:val="Char"/>
    <w:uiPriority w:val="99"/>
    <w:unhideWhenUsed/>
    <w:qFormat/>
    <w:pPr>
      <w:jc w:val="left"/>
    </w:pPr>
  </w:style>
  <w:style w:type="paragraph" w:styleId="a5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Char"/>
    <w:uiPriority w:val="99"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Cs w:val="24"/>
    </w:rPr>
  </w:style>
  <w:style w:type="paragraph" w:styleId="a9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</w:rPr>
  </w:style>
  <w:style w:type="paragraph" w:styleId="aa">
    <w:name w:val="annotation subject"/>
    <w:basedOn w:val="a4"/>
    <w:next w:val="a4"/>
    <w:link w:val="Char4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d">
    <w:name w:val="Hyperlink"/>
    <w:uiPriority w:val="99"/>
    <w:unhideWhenUsed/>
    <w:qFormat/>
    <w:rPr>
      <w:color w:val="0563C1"/>
      <w:u w:val="single"/>
    </w:rPr>
  </w:style>
  <w:style w:type="character" w:styleId="ae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link w:val="a6"/>
    <w:uiPriority w:val="99"/>
    <w:semiHidden/>
    <w:qFormat/>
    <w:rPr>
      <w:sz w:val="18"/>
      <w:szCs w:val="18"/>
    </w:rPr>
  </w:style>
  <w:style w:type="character" w:customStyle="1" w:styleId="Char3">
    <w:name w:val="页眉 Char"/>
    <w:link w:val="a8"/>
    <w:uiPriority w:val="99"/>
    <w:qFormat/>
    <w:rPr>
      <w:sz w:val="18"/>
      <w:szCs w:val="18"/>
    </w:rPr>
  </w:style>
  <w:style w:type="character" w:customStyle="1" w:styleId="Char2">
    <w:name w:val="页脚 Char"/>
    <w:link w:val="a7"/>
    <w:uiPriority w:val="99"/>
    <w:qFormat/>
    <w:rPr>
      <w:sz w:val="18"/>
      <w:szCs w:val="18"/>
    </w:rPr>
  </w:style>
  <w:style w:type="character" w:customStyle="1" w:styleId="HTMLChar">
    <w:name w:val="HTML 预设格式 Char"/>
    <w:link w:val="HTML"/>
    <w:uiPriority w:val="99"/>
    <w:qFormat/>
    <w:rPr>
      <w:rFonts w:ascii="宋体" w:hAnsi="宋体" w:cs="宋体"/>
      <w:kern w:val="0"/>
      <w:szCs w:val="24"/>
    </w:rPr>
  </w:style>
  <w:style w:type="character" w:customStyle="1" w:styleId="Char0">
    <w:name w:val="日期 Char"/>
    <w:basedOn w:val="a0"/>
    <w:link w:val="a5"/>
    <w:uiPriority w:val="99"/>
    <w:semiHidden/>
    <w:qFormat/>
  </w:style>
  <w:style w:type="character" w:customStyle="1" w:styleId="Char">
    <w:name w:val="批注文字 Char"/>
    <w:link w:val="a4"/>
    <w:uiPriority w:val="99"/>
    <w:qFormat/>
    <w:rPr>
      <w:kern w:val="2"/>
      <w:sz w:val="24"/>
      <w:szCs w:val="22"/>
    </w:rPr>
  </w:style>
  <w:style w:type="character" w:customStyle="1" w:styleId="Char4">
    <w:name w:val="批注主题 Char"/>
    <w:link w:val="aa"/>
    <w:uiPriority w:val="99"/>
    <w:semiHidden/>
    <w:qFormat/>
    <w:rPr>
      <w:b/>
      <w:bCs/>
      <w:kern w:val="2"/>
      <w:sz w:val="24"/>
      <w:szCs w:val="22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Microsoft_Word_97_-_2003_Document1.doc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&#23383;&#65292;&#20110;7&#26376;31&#26085;&#21069;&#21457;&#21040;&#20250;&#21153;&#32452;&#37038;&#31665;yqhuang@ustc.edu.cn&#12290;&#25552;&#20132;&#25688;&#35201;&#30340;&#21516;&#26102;&#35831;&#22635;&#20889;&#21442;&#20250;&#22238;&#25191;&#34920;&#1229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0204&#65292;yqhuang@ustc.edu.c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07DBB7-0E00-4D05-BBDE-55482B03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306</Words>
  <Characters>1749</Characters>
  <Application>Microsoft Office Word</Application>
  <DocSecurity>0</DocSecurity>
  <Lines>14</Lines>
  <Paragraphs>4</Paragraphs>
  <ScaleCrop>false</ScaleCrop>
  <Company>Tsinghua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whujyj</dc:creator>
  <cp:lastModifiedBy>HMW</cp:lastModifiedBy>
  <cp:revision>2</cp:revision>
  <cp:lastPrinted>2018-01-02T01:29:00Z</cp:lastPrinted>
  <dcterms:created xsi:type="dcterms:W3CDTF">2022-07-09T09:49:00Z</dcterms:created>
  <dcterms:modified xsi:type="dcterms:W3CDTF">2022-07-09T09:49:00Z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4DCA1B10454D4387A2309052B7075AD9</vt:lpwstr>
  </property>
</Properties>
</file>